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E" w:rsidRPr="00BB7125" w:rsidRDefault="00D2769E" w:rsidP="00D2769E">
      <w:pPr>
        <w:spacing w:before="60"/>
        <w:jc w:val="center"/>
        <w:rPr>
          <w:rFonts w:eastAsia="Arial" w:cs="Arial"/>
          <w:b/>
          <w:bCs/>
          <w:sz w:val="28"/>
          <w:szCs w:val="28"/>
        </w:rPr>
      </w:pPr>
      <w:r w:rsidRPr="00BB7125">
        <w:rPr>
          <w:rFonts w:eastAsia="Arial" w:cs="Arial"/>
          <w:b/>
          <w:bCs/>
          <w:sz w:val="28"/>
          <w:szCs w:val="28"/>
        </w:rPr>
        <w:t>VÁLLALKOZÁSI SZERZŐDÉS</w:t>
      </w:r>
    </w:p>
    <w:p w:rsidR="00D2769E" w:rsidRPr="00BB7125" w:rsidRDefault="00D2769E" w:rsidP="00D2769E">
      <w:pPr>
        <w:spacing w:before="60"/>
        <w:jc w:val="center"/>
        <w:rPr>
          <w:rFonts w:eastAsia="Arial" w:cs="Arial"/>
          <w:b/>
          <w:bCs/>
          <w:sz w:val="28"/>
          <w:szCs w:val="28"/>
        </w:rPr>
      </w:pPr>
      <w:r w:rsidRPr="00BB7125">
        <w:rPr>
          <w:rFonts w:eastAsia="Arial" w:cs="Arial"/>
          <w:b/>
          <w:bCs/>
          <w:sz w:val="28"/>
          <w:szCs w:val="28"/>
        </w:rPr>
        <w:t>(Tervezet)</w:t>
      </w:r>
    </w:p>
    <w:p w:rsidR="00D2769E" w:rsidRPr="00BB7125" w:rsidRDefault="00D2769E" w:rsidP="00D2769E">
      <w:pPr>
        <w:spacing w:before="60"/>
        <w:jc w:val="center"/>
        <w:rPr>
          <w:rFonts w:eastAsia="Arial" w:cs="Arial"/>
        </w:rPr>
      </w:pPr>
    </w:p>
    <w:p w:rsidR="00D2769E" w:rsidRPr="00BB7125" w:rsidRDefault="00D2769E" w:rsidP="00D2769E">
      <w:pPr>
        <w:spacing w:before="60"/>
        <w:jc w:val="both"/>
        <w:rPr>
          <w:rFonts w:cs="Arial"/>
        </w:rPr>
      </w:pPr>
      <w:r w:rsidRPr="00BB7125">
        <w:rPr>
          <w:rFonts w:eastAsia="Arial" w:cs="Arial"/>
        </w:rPr>
        <w:t>amely létrejött egyrészről</w:t>
      </w:r>
    </w:p>
    <w:p w:rsidR="00D2769E" w:rsidRPr="00531212" w:rsidRDefault="00D2769E" w:rsidP="00531212">
      <w:pPr>
        <w:spacing w:before="60" w:line="360" w:lineRule="auto"/>
        <w:jc w:val="both"/>
        <w:rPr>
          <w:rFonts w:cs="Arial"/>
          <w:szCs w:val="20"/>
        </w:rPr>
      </w:pPr>
    </w:p>
    <w:p w:rsidR="00D2769E" w:rsidRPr="00531212" w:rsidRDefault="00D2769E" w:rsidP="00531212">
      <w:pPr>
        <w:spacing w:line="360" w:lineRule="auto"/>
        <w:jc w:val="both"/>
        <w:rPr>
          <w:rFonts w:cs="Arial"/>
          <w:b/>
          <w:szCs w:val="20"/>
        </w:rPr>
      </w:pPr>
      <w:r w:rsidRPr="00531212">
        <w:rPr>
          <w:rFonts w:eastAsia="Arial" w:cs="Arial"/>
          <w:b/>
          <w:bCs/>
          <w:szCs w:val="20"/>
        </w:rPr>
        <w:t>Budapest Főváros Főpolgármesteri Hivatal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Képviselő: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proofErr w:type="spellStart"/>
      <w:r w:rsidRPr="00531212">
        <w:rPr>
          <w:rFonts w:eastAsia="Arial" w:cs="Arial"/>
          <w:szCs w:val="20"/>
        </w:rPr>
        <w:t>Sárádi</w:t>
      </w:r>
      <w:proofErr w:type="spellEnd"/>
      <w:r w:rsidRPr="00531212">
        <w:rPr>
          <w:rFonts w:eastAsia="Arial" w:cs="Arial"/>
          <w:szCs w:val="20"/>
        </w:rPr>
        <w:t xml:space="preserve"> Kálmánné dr. főjegyző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Székhely: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eastAsia="Arial" w:cs="Arial"/>
          <w:szCs w:val="20"/>
        </w:rPr>
        <w:t>1052 Budapest, Városház u. 9-11.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Adószám: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eastAsia="Arial" w:cs="Arial"/>
          <w:szCs w:val="20"/>
        </w:rPr>
        <w:t>15490012-2-41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Törzskönyvi azonosító szám:</w:t>
      </w:r>
      <w:r w:rsidRPr="00531212">
        <w:rPr>
          <w:rFonts w:cs="Arial"/>
          <w:szCs w:val="20"/>
        </w:rPr>
        <w:tab/>
        <w:t xml:space="preserve">            </w:t>
      </w:r>
      <w:r w:rsidR="00447A19" w:rsidRPr="00531212">
        <w:rPr>
          <w:rFonts w:cs="Arial"/>
          <w:szCs w:val="20"/>
        </w:rPr>
        <w:t xml:space="preserve"> </w:t>
      </w:r>
      <w:r w:rsidRPr="00531212">
        <w:rPr>
          <w:rFonts w:cs="Arial"/>
          <w:szCs w:val="20"/>
        </w:rPr>
        <w:t xml:space="preserve"> </w:t>
      </w:r>
      <w:r w:rsidRPr="00531212">
        <w:rPr>
          <w:rFonts w:eastAsia="Arial" w:cs="Arial"/>
          <w:szCs w:val="20"/>
        </w:rPr>
        <w:t>490012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KSH statisztikai számjel: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="00447A19" w:rsidRPr="00531212">
        <w:rPr>
          <w:rFonts w:cs="Arial"/>
          <w:szCs w:val="20"/>
        </w:rPr>
        <w:t xml:space="preserve"> </w:t>
      </w:r>
      <w:r w:rsidRPr="00531212">
        <w:rPr>
          <w:rFonts w:eastAsia="Arial" w:cs="Arial"/>
          <w:szCs w:val="20"/>
        </w:rPr>
        <w:t>15490012-8411-325-01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ÁHTI azonosító: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="00447A19" w:rsidRPr="00531212">
        <w:rPr>
          <w:rFonts w:cs="Arial"/>
          <w:szCs w:val="20"/>
        </w:rPr>
        <w:t xml:space="preserve">              </w:t>
      </w:r>
      <w:r w:rsidRPr="00531212">
        <w:rPr>
          <w:rFonts w:eastAsia="Arial" w:cs="Arial"/>
          <w:szCs w:val="20"/>
        </w:rPr>
        <w:t>729028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 xml:space="preserve">Fizetési (bank)számlaszám:        </w:t>
      </w:r>
      <w:r w:rsidRPr="00531212">
        <w:rPr>
          <w:rFonts w:cs="Arial"/>
          <w:szCs w:val="20"/>
        </w:rPr>
        <w:tab/>
      </w:r>
      <w:r w:rsidR="00447A19" w:rsidRPr="00531212">
        <w:rPr>
          <w:rFonts w:cs="Arial"/>
          <w:szCs w:val="20"/>
        </w:rPr>
        <w:t xml:space="preserve">  </w:t>
      </w:r>
      <w:r w:rsidRPr="00531212">
        <w:rPr>
          <w:rFonts w:eastAsia="Arial" w:cs="Arial"/>
          <w:szCs w:val="20"/>
        </w:rPr>
        <w:t>11784009-15735636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 xml:space="preserve">mint megrendelő (a továbbiakban: </w:t>
      </w:r>
      <w:r w:rsidRPr="00531212">
        <w:rPr>
          <w:rFonts w:eastAsia="Arial" w:cs="Arial"/>
          <w:b/>
          <w:szCs w:val="20"/>
        </w:rPr>
        <w:t>Megrendelő</w:t>
      </w:r>
      <w:r w:rsidRPr="00531212">
        <w:rPr>
          <w:rFonts w:eastAsia="Arial" w:cs="Arial"/>
          <w:szCs w:val="20"/>
        </w:rPr>
        <w:t xml:space="preserve">),  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</w:p>
    <w:p w:rsidR="00D2769E" w:rsidRPr="00531212" w:rsidRDefault="00D2769E" w:rsidP="00531212">
      <w:pPr>
        <w:spacing w:before="60"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másrészről a</w:t>
      </w:r>
    </w:p>
    <w:p w:rsidR="00D2769E" w:rsidRPr="00531212" w:rsidRDefault="00D2769E" w:rsidP="00531212">
      <w:pPr>
        <w:spacing w:before="60" w:line="360" w:lineRule="auto"/>
        <w:jc w:val="both"/>
        <w:rPr>
          <w:rFonts w:cs="Arial"/>
          <w:szCs w:val="20"/>
        </w:rPr>
      </w:pPr>
    </w:p>
    <w:p w:rsidR="00D2769E" w:rsidRPr="00531212" w:rsidRDefault="00D2769E" w:rsidP="00531212">
      <w:pPr>
        <w:spacing w:before="60" w:line="360" w:lineRule="auto"/>
        <w:jc w:val="both"/>
        <w:rPr>
          <w:rFonts w:cs="Arial"/>
          <w:b/>
          <w:szCs w:val="20"/>
        </w:rPr>
      </w:pPr>
      <w:r w:rsidRPr="00531212">
        <w:rPr>
          <w:rFonts w:cs="Arial"/>
          <w:b/>
          <w:szCs w:val="20"/>
        </w:rPr>
        <w:t>GLX Média Kft.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Képviselő:</w:t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  <w:t>Szabó Zoltán ügyvezető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 xml:space="preserve">Székhely: </w:t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  <w:t xml:space="preserve">1155 Budapest, </w:t>
      </w:r>
      <w:proofErr w:type="spellStart"/>
      <w:r w:rsidRPr="00531212">
        <w:rPr>
          <w:rFonts w:eastAsia="Arial" w:cs="Arial"/>
          <w:szCs w:val="20"/>
        </w:rPr>
        <w:t>Wysocki</w:t>
      </w:r>
      <w:proofErr w:type="spellEnd"/>
      <w:r w:rsidRPr="00531212">
        <w:rPr>
          <w:rFonts w:eastAsia="Arial" w:cs="Arial"/>
          <w:szCs w:val="20"/>
        </w:rPr>
        <w:t xml:space="preserve"> u. 1.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Adószám: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eastAsia="Arial" w:cs="Arial"/>
          <w:szCs w:val="20"/>
        </w:rPr>
        <w:t>23453966-2-42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Statisztikai számjel:</w:t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  <w:t>23453966-6312-113-01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>Cégjegyzékszám: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eastAsia="Arial" w:cs="Arial"/>
          <w:szCs w:val="20"/>
        </w:rPr>
        <w:t>01-09-966303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  <w:r w:rsidRPr="00531212">
        <w:rPr>
          <w:rFonts w:eastAsia="Arial" w:cs="Arial"/>
          <w:szCs w:val="20"/>
        </w:rPr>
        <w:t>Fizetési (bank)számlaszám:</w:t>
      </w:r>
      <w:r w:rsidRPr="00531212">
        <w:rPr>
          <w:rFonts w:cs="Arial"/>
          <w:szCs w:val="20"/>
        </w:rPr>
        <w:tab/>
      </w:r>
      <w:r w:rsidRPr="00531212">
        <w:rPr>
          <w:rFonts w:cs="Arial"/>
          <w:szCs w:val="20"/>
        </w:rPr>
        <w:tab/>
      </w:r>
      <w:r w:rsidRPr="00531212">
        <w:rPr>
          <w:rFonts w:eastAsia="Arial" w:cs="Arial"/>
          <w:szCs w:val="20"/>
        </w:rPr>
        <w:t>65100235-11071008-00000000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spacing w:line="360" w:lineRule="auto"/>
        <w:ind w:right="-1"/>
        <w:jc w:val="both"/>
        <w:rPr>
          <w:rFonts w:eastAsia="Arial" w:cs="Arial"/>
          <w:szCs w:val="20"/>
        </w:rPr>
      </w:pPr>
      <w:r w:rsidRPr="00531212">
        <w:rPr>
          <w:rFonts w:eastAsia="Arial" w:cs="Arial"/>
          <w:szCs w:val="20"/>
        </w:rPr>
        <w:t xml:space="preserve">mint vállalkozó (a továbbiakban: </w:t>
      </w:r>
      <w:r w:rsidRPr="00531212">
        <w:rPr>
          <w:rFonts w:eastAsia="Arial" w:cs="Arial"/>
          <w:b/>
          <w:szCs w:val="20"/>
        </w:rPr>
        <w:t>Vállalkozó</w:t>
      </w:r>
      <w:r w:rsidRPr="00531212">
        <w:rPr>
          <w:rFonts w:eastAsia="Arial" w:cs="Arial"/>
          <w:szCs w:val="20"/>
        </w:rPr>
        <w:t xml:space="preserve">; Megrendelő és Vállalkozó a továbbiakban együtt: </w:t>
      </w:r>
      <w:r w:rsidRPr="00531212">
        <w:rPr>
          <w:rFonts w:eastAsia="Arial" w:cs="Arial"/>
          <w:b/>
          <w:szCs w:val="20"/>
        </w:rPr>
        <w:t>Felek</w:t>
      </w:r>
      <w:r w:rsidRPr="00531212">
        <w:rPr>
          <w:rFonts w:eastAsia="Arial" w:cs="Arial"/>
          <w:szCs w:val="20"/>
        </w:rPr>
        <w:t>) között az alulírott helyen és időben az alábbi feltételekkel:</w:t>
      </w:r>
    </w:p>
    <w:p w:rsidR="00BB7125" w:rsidRPr="00531212" w:rsidRDefault="00BB7125" w:rsidP="00531212">
      <w:pPr>
        <w:spacing w:line="360" w:lineRule="auto"/>
        <w:ind w:right="-1"/>
        <w:jc w:val="both"/>
        <w:rPr>
          <w:rFonts w:eastAsia="Arial" w:cs="Arial"/>
          <w:szCs w:val="20"/>
        </w:rPr>
      </w:pPr>
    </w:p>
    <w:p w:rsidR="00BB7125" w:rsidRPr="00531212" w:rsidRDefault="00BB7125" w:rsidP="00531212">
      <w:pPr>
        <w:spacing w:line="360" w:lineRule="auto"/>
        <w:ind w:right="-1"/>
        <w:jc w:val="both"/>
        <w:rPr>
          <w:rFonts w:cs="Arial"/>
          <w:szCs w:val="20"/>
        </w:rPr>
      </w:pP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</w:p>
    <w:p w:rsidR="00D2769E" w:rsidRDefault="00D2769E" w:rsidP="00531212">
      <w:pPr>
        <w:spacing w:line="360" w:lineRule="auto"/>
        <w:jc w:val="both"/>
        <w:rPr>
          <w:rFonts w:eastAsia="Arial" w:cs="Arial"/>
          <w:b/>
          <w:bCs/>
          <w:szCs w:val="20"/>
        </w:rPr>
      </w:pPr>
      <w:r w:rsidRPr="00531212">
        <w:rPr>
          <w:rFonts w:eastAsia="Arial" w:cs="Arial"/>
          <w:b/>
          <w:bCs/>
          <w:szCs w:val="20"/>
        </w:rPr>
        <w:lastRenderedPageBreak/>
        <w:t xml:space="preserve">Előzmények </w:t>
      </w:r>
    </w:p>
    <w:p w:rsidR="002200A9" w:rsidRPr="00531212" w:rsidRDefault="002200A9" w:rsidP="00531212">
      <w:pPr>
        <w:spacing w:line="360" w:lineRule="auto"/>
        <w:jc w:val="both"/>
        <w:rPr>
          <w:rFonts w:cs="Arial"/>
          <w:b/>
          <w:szCs w:val="20"/>
        </w:rPr>
      </w:pPr>
    </w:p>
    <w:p w:rsidR="00D2769E" w:rsidRDefault="0069339D" w:rsidP="002200A9">
      <w:pPr>
        <w:spacing w:line="360" w:lineRule="auto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A </w:t>
      </w:r>
      <w:proofErr w:type="spellStart"/>
      <w:r>
        <w:rPr>
          <w:rFonts w:eastAsia="Arial" w:cs="Arial"/>
          <w:szCs w:val="20"/>
        </w:rPr>
        <w:t>Globomax</w:t>
      </w:r>
      <w:proofErr w:type="spellEnd"/>
      <w:r>
        <w:rPr>
          <w:rFonts w:eastAsia="Arial" w:cs="Arial"/>
          <w:szCs w:val="20"/>
        </w:rPr>
        <w:t xml:space="preserve"> Zrt. által Megrende</w:t>
      </w:r>
      <w:r w:rsidR="00D2769E" w:rsidRPr="00531212">
        <w:rPr>
          <w:rFonts w:eastAsia="Arial" w:cs="Arial"/>
          <w:szCs w:val="20"/>
        </w:rPr>
        <w:t xml:space="preserve">lő székhelyének épületében a Díszteremben és a Sajtóteremben, valamint a Megrendelő Új Városháza nevű telephelyének épületében telepített, robotkamerás közvetítő rendszer által előállított „élő” video </w:t>
      </w:r>
      <w:proofErr w:type="spellStart"/>
      <w:r w:rsidR="00D2769E" w:rsidRPr="00531212">
        <w:rPr>
          <w:rFonts w:eastAsia="Arial" w:cs="Arial"/>
          <w:szCs w:val="20"/>
        </w:rPr>
        <w:t>stream</w:t>
      </w:r>
      <w:proofErr w:type="spellEnd"/>
      <w:r w:rsidR="00D2769E" w:rsidRPr="00531212">
        <w:rPr>
          <w:rFonts w:eastAsia="Arial" w:cs="Arial"/>
          <w:szCs w:val="20"/>
        </w:rPr>
        <w:t xml:space="preserve"> publikálását és </w:t>
      </w:r>
      <w:proofErr w:type="spellStart"/>
      <w:r w:rsidR="00D2769E" w:rsidRPr="00531212">
        <w:rPr>
          <w:rFonts w:eastAsia="Arial" w:cs="Arial"/>
          <w:szCs w:val="20"/>
        </w:rPr>
        <w:t>továbbközvetítését</w:t>
      </w:r>
      <w:proofErr w:type="spellEnd"/>
      <w:r w:rsidR="00D2769E" w:rsidRPr="00531212">
        <w:rPr>
          <w:rFonts w:eastAsia="Arial" w:cs="Arial"/>
          <w:szCs w:val="20"/>
        </w:rPr>
        <w:t xml:space="preserve"> az ugyanazon cégcsoportba tartozó GLX Média Kft. végzi.  </w:t>
      </w:r>
    </w:p>
    <w:p w:rsidR="002200A9" w:rsidRDefault="002200A9" w:rsidP="00531212">
      <w:pPr>
        <w:spacing w:line="360" w:lineRule="auto"/>
        <w:ind w:left="284"/>
        <w:jc w:val="both"/>
        <w:rPr>
          <w:rFonts w:eastAsia="Arial" w:cs="Arial"/>
          <w:szCs w:val="20"/>
        </w:rPr>
      </w:pPr>
    </w:p>
    <w:p w:rsidR="002200A9" w:rsidRDefault="002200A9" w:rsidP="002200A9">
      <w:pPr>
        <w:spacing w:line="360" w:lineRule="auto"/>
        <w:jc w:val="both"/>
        <w:rPr>
          <w:rFonts w:eastAsia="Arial" w:cs="Arial"/>
        </w:rPr>
      </w:pPr>
      <w:r w:rsidRPr="002200A9">
        <w:rPr>
          <w:rFonts w:eastAsia="Arial" w:cs="Arial"/>
        </w:rPr>
        <w:t>Megrendelő, mint Ajánlatkérő a közbeszerzésekről szóló 2015. évi CXLIII.  törvény (a továbbiakban: Kbt.)  98.§ (2) bekezdés c) pontja rendelkezései szerint uniós értékhatár alatti</w:t>
      </w:r>
      <w:r w:rsidR="00465538">
        <w:rPr>
          <w:rFonts w:eastAsia="Arial" w:cs="Arial"/>
        </w:rPr>
        <w:t xml:space="preserve"> – szolgáltatások egybeszámítási kötelezettségének figyelembevételével -</w:t>
      </w:r>
      <w:r w:rsidRPr="002200A9">
        <w:rPr>
          <w:rFonts w:eastAsia="Arial" w:cs="Arial"/>
        </w:rPr>
        <w:t xml:space="preserve"> hirdetmény nélküli tárgyalásos közbeszerzési eljárást folytatott </w:t>
      </w:r>
      <w:r>
        <w:rPr>
          <w:rFonts w:eastAsia="Arial" w:cs="Arial"/>
        </w:rPr>
        <w:t>le</w:t>
      </w:r>
      <w:r w:rsidRPr="002200A9">
        <w:rPr>
          <w:rFonts w:eastAsia="Arial" w:cs="Arial"/>
        </w:rPr>
        <w:t xml:space="preserve"> </w:t>
      </w:r>
      <w:r w:rsidR="0013655C" w:rsidRPr="00976DC0">
        <w:rPr>
          <w:rFonts w:eastAsia="Arial" w:cs="Arial"/>
          <w:b/>
        </w:rPr>
        <w:t>„Közgyűlési közvetítési rendszer üzemeltetése”</w:t>
      </w:r>
      <w:r w:rsidR="0013655C">
        <w:rPr>
          <w:rFonts w:eastAsia="Arial" w:cs="Arial"/>
        </w:rPr>
        <w:t xml:space="preserve"> tárgyban, </w:t>
      </w:r>
      <w:r w:rsidRPr="002200A9">
        <w:rPr>
          <w:rFonts w:eastAsia="Arial" w:cs="Arial"/>
        </w:rPr>
        <w:t xml:space="preserve">amelynek alapján Vállalkozóval, mint a </w:t>
      </w:r>
      <w:r>
        <w:rPr>
          <w:rFonts w:eastAsia="Arial" w:cs="Arial"/>
        </w:rPr>
        <w:t>köz</w:t>
      </w:r>
      <w:r w:rsidRPr="002200A9">
        <w:rPr>
          <w:rFonts w:eastAsia="Arial" w:cs="Arial"/>
        </w:rPr>
        <w:t>beszerzés tárgyában kizárólagos joggal rendelkező gazdasági társasággal</w:t>
      </w:r>
      <w:r w:rsidRPr="00531212">
        <w:rPr>
          <w:rFonts w:eastAsia="Arial" w:cs="Arial"/>
          <w:szCs w:val="20"/>
        </w:rPr>
        <w:t xml:space="preserve"> </w:t>
      </w:r>
      <w:r w:rsidRPr="002200A9">
        <w:rPr>
          <w:rFonts w:eastAsia="Arial" w:cs="Arial"/>
        </w:rPr>
        <w:t>kerül megkötésre jelen Szerződés.</w:t>
      </w:r>
    </w:p>
    <w:p w:rsidR="005015AC" w:rsidRDefault="005015AC" w:rsidP="002200A9">
      <w:pPr>
        <w:spacing w:line="360" w:lineRule="auto"/>
        <w:jc w:val="both"/>
        <w:rPr>
          <w:rFonts w:eastAsia="Arial" w:cs="Arial"/>
        </w:rPr>
      </w:pPr>
    </w:p>
    <w:p w:rsidR="005015AC" w:rsidRPr="005015AC" w:rsidRDefault="005015AC" w:rsidP="005015AC">
      <w:pPr>
        <w:spacing w:line="360" w:lineRule="auto"/>
        <w:jc w:val="both"/>
        <w:rPr>
          <w:rFonts w:eastAsia="Arial" w:cs="Arial"/>
        </w:rPr>
      </w:pPr>
      <w:r w:rsidRPr="005015AC">
        <w:rPr>
          <w:rFonts w:eastAsia="Arial" w:cs="Arial"/>
        </w:rPr>
        <w:t>A Felek rögzítik, hogy jelen Szerződést a közbeszerzési eljárás dokumentumaival (</w:t>
      </w:r>
      <w:r w:rsidR="00EB6E23" w:rsidRPr="005015AC">
        <w:rPr>
          <w:rFonts w:eastAsia="Arial" w:cs="Arial"/>
        </w:rPr>
        <w:t>ajánlattételi felhívás</w:t>
      </w:r>
      <w:r w:rsidR="00EB6E23">
        <w:rPr>
          <w:rFonts w:eastAsia="Arial" w:cs="Arial"/>
        </w:rPr>
        <w:t xml:space="preserve">, Közbeszerzési Dokumentumok, </w:t>
      </w:r>
      <w:r w:rsidR="00EB6E23" w:rsidRPr="005015AC">
        <w:rPr>
          <w:rFonts w:eastAsia="Arial" w:cs="Arial"/>
        </w:rPr>
        <w:t>tárgyalási jegyzőkönyv(ek)</w:t>
      </w:r>
      <w:r w:rsidR="00EB6E23">
        <w:rPr>
          <w:rFonts w:eastAsia="Arial" w:cs="Arial"/>
        </w:rPr>
        <w:t xml:space="preserve">, </w:t>
      </w:r>
      <w:r w:rsidRPr="005015AC">
        <w:rPr>
          <w:rFonts w:eastAsia="Arial" w:cs="Arial"/>
        </w:rPr>
        <w:t>Vállalkozó végleges ajánlata) összhangban értelmezik a teljesítés során.</w:t>
      </w:r>
    </w:p>
    <w:p w:rsidR="005015AC" w:rsidRPr="00E14532" w:rsidRDefault="005015AC" w:rsidP="005015AC">
      <w:pPr>
        <w:spacing w:line="360" w:lineRule="auto"/>
        <w:jc w:val="both"/>
        <w:rPr>
          <w:rFonts w:eastAsia="Arial" w:cs="Arial"/>
          <w:szCs w:val="20"/>
        </w:rPr>
      </w:pPr>
    </w:p>
    <w:p w:rsidR="00D2769E" w:rsidRDefault="005015AC" w:rsidP="00564E8F">
      <w:pPr>
        <w:spacing w:line="360" w:lineRule="auto"/>
        <w:jc w:val="both"/>
        <w:rPr>
          <w:rFonts w:eastAsia="Arial" w:cs="Arial"/>
        </w:rPr>
      </w:pPr>
      <w:r w:rsidRPr="005015AC">
        <w:rPr>
          <w:rFonts w:eastAsia="Arial" w:cs="Arial"/>
        </w:rPr>
        <w:t>Felek a fenti dokumentumokat magukra nézve – az esetleges ellentmondások esetére nézve a fenti sorrendben – kölcsönösen kötelezőnek tekintik. A különböző dokumentumok kölcsönösen értelmezik egymást, de kétértelműség vagy a dokumentumok közötti esetleges eltérés esetén a Szerződés értelmezése szempontjából a fenti sorrend minősül fontossági sorrendnek.</w:t>
      </w:r>
    </w:p>
    <w:p w:rsidR="00564E8F" w:rsidRPr="00564E8F" w:rsidRDefault="00564E8F" w:rsidP="00564E8F">
      <w:pPr>
        <w:spacing w:line="360" w:lineRule="auto"/>
        <w:jc w:val="both"/>
        <w:rPr>
          <w:rFonts w:eastAsia="Arial" w:cs="Arial"/>
        </w:rPr>
      </w:pPr>
    </w:p>
    <w:p w:rsidR="00D2769E" w:rsidRDefault="00D2769E" w:rsidP="00531212">
      <w:pPr>
        <w:spacing w:line="360" w:lineRule="auto"/>
        <w:jc w:val="both"/>
        <w:rPr>
          <w:rFonts w:eastAsia="Arial" w:cs="Arial"/>
          <w:b/>
          <w:bCs/>
          <w:szCs w:val="20"/>
        </w:rPr>
      </w:pPr>
      <w:r w:rsidRPr="00531212">
        <w:rPr>
          <w:rFonts w:eastAsia="Arial" w:cs="Arial"/>
          <w:b/>
          <w:bCs/>
          <w:szCs w:val="20"/>
        </w:rPr>
        <w:t>A szerződés tárgya</w:t>
      </w:r>
    </w:p>
    <w:p w:rsidR="00415F89" w:rsidRPr="00531212" w:rsidRDefault="00415F89" w:rsidP="00531212">
      <w:pPr>
        <w:spacing w:line="360" w:lineRule="auto"/>
        <w:jc w:val="both"/>
        <w:rPr>
          <w:rFonts w:cs="Arial"/>
          <w:szCs w:val="20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robotkamerás rendszer által a Fővárosi Közgyűlés üléseiről előállított „élő” video </w:t>
      </w:r>
      <w:proofErr w:type="spellStart"/>
      <w:r w:rsidRPr="00531212">
        <w:rPr>
          <w:rFonts w:ascii="Arial" w:eastAsia="Arial" w:hAnsi="Arial" w:cs="Arial"/>
        </w:rPr>
        <w:t>stream</w:t>
      </w:r>
      <w:proofErr w:type="spellEnd"/>
      <w:r w:rsidRPr="00531212">
        <w:rPr>
          <w:rFonts w:ascii="Arial" w:eastAsia="Arial" w:hAnsi="Arial" w:cs="Arial"/>
        </w:rPr>
        <w:t xml:space="preserve"> </w:t>
      </w:r>
      <w:r w:rsidR="00B949EA">
        <w:rPr>
          <w:rFonts w:ascii="Arial" w:eastAsia="Arial" w:hAnsi="Arial" w:cs="Arial"/>
        </w:rPr>
        <w:t>és a</w:t>
      </w:r>
      <w:r w:rsidR="0036775C">
        <w:rPr>
          <w:rFonts w:ascii="Arial" w:eastAsia="Arial" w:hAnsi="Arial" w:cs="Arial"/>
        </w:rPr>
        <w:t xml:space="preserve"> Főpolgármesteri Iroda</w:t>
      </w:r>
      <w:r w:rsidR="00B949EA">
        <w:rPr>
          <w:rFonts w:ascii="Arial" w:eastAsia="Arial" w:hAnsi="Arial" w:cs="Arial"/>
        </w:rPr>
        <w:t xml:space="preserve"> </w:t>
      </w:r>
      <w:r w:rsidR="00543D80">
        <w:rPr>
          <w:rFonts w:ascii="Arial" w:eastAsia="Arial" w:hAnsi="Arial" w:cs="Arial"/>
        </w:rPr>
        <w:t xml:space="preserve">Sajtó Csoport (Kommunikációs Igazgatóság) </w:t>
      </w:r>
      <w:r w:rsidR="00B949EA">
        <w:rPr>
          <w:rFonts w:ascii="Arial" w:eastAsia="Arial" w:hAnsi="Arial" w:cs="Arial"/>
        </w:rPr>
        <w:t xml:space="preserve">eseményeinek </w:t>
      </w:r>
      <w:r w:rsidRPr="00531212">
        <w:rPr>
          <w:rFonts w:ascii="Arial" w:eastAsia="Arial" w:hAnsi="Arial" w:cs="Arial"/>
        </w:rPr>
        <w:t xml:space="preserve">publikálása és </w:t>
      </w:r>
      <w:proofErr w:type="spellStart"/>
      <w:r w:rsidRPr="00531212">
        <w:rPr>
          <w:rFonts w:ascii="Arial" w:eastAsia="Arial" w:hAnsi="Arial" w:cs="Arial"/>
        </w:rPr>
        <w:t>továbbközvetítése</w:t>
      </w:r>
      <w:proofErr w:type="spellEnd"/>
      <w:r w:rsidRPr="00531212">
        <w:rPr>
          <w:rFonts w:ascii="Arial" w:eastAsia="Arial" w:hAnsi="Arial" w:cs="Arial"/>
        </w:rPr>
        <w:t>,</w:t>
      </w:r>
      <w:r w:rsidR="00B949EA">
        <w:rPr>
          <w:rFonts w:ascii="Arial" w:hAnsi="Arial" w:cs="Arial"/>
        </w:rPr>
        <w:t xml:space="preserve"> </w:t>
      </w:r>
      <w:r w:rsidRPr="00531212">
        <w:rPr>
          <w:rFonts w:ascii="Arial" w:eastAsia="Arial" w:hAnsi="Arial" w:cs="Arial"/>
        </w:rPr>
        <w:t>a folyamatos</w:t>
      </w:r>
      <w:r w:rsidR="003F409E">
        <w:rPr>
          <w:rFonts w:ascii="Arial" w:eastAsia="Arial" w:hAnsi="Arial" w:cs="Arial"/>
        </w:rPr>
        <w:t xml:space="preserve"> </w:t>
      </w:r>
      <w:r w:rsidR="00812E7D">
        <w:rPr>
          <w:rFonts w:ascii="Arial" w:eastAsia="Arial" w:hAnsi="Arial" w:cs="Arial"/>
        </w:rPr>
        <w:t>elérhetőség</w:t>
      </w:r>
      <w:r w:rsidRPr="00531212">
        <w:rPr>
          <w:rFonts w:ascii="Arial" w:eastAsia="Arial" w:hAnsi="Arial" w:cs="Arial"/>
        </w:rPr>
        <w:t xml:space="preserve"> bi</w:t>
      </w:r>
      <w:r w:rsidR="00B949EA">
        <w:rPr>
          <w:rFonts w:ascii="Arial" w:eastAsia="Arial" w:hAnsi="Arial" w:cs="Arial"/>
        </w:rPr>
        <w:t xml:space="preserve">ztosítása Megrendelő székhelyét </w:t>
      </w:r>
      <w:r w:rsidRPr="00531212">
        <w:rPr>
          <w:rFonts w:ascii="Arial" w:eastAsia="Arial" w:hAnsi="Arial" w:cs="Arial"/>
        </w:rPr>
        <w:t>képező</w:t>
      </w:r>
      <w:r w:rsidR="00593828" w:rsidRPr="00531212">
        <w:rPr>
          <w:rFonts w:ascii="Arial" w:eastAsia="Arial" w:hAnsi="Arial" w:cs="Arial"/>
        </w:rPr>
        <w:t xml:space="preserve"> </w:t>
      </w:r>
      <w:r w:rsidRPr="00531212">
        <w:rPr>
          <w:rFonts w:ascii="Arial" w:eastAsia="Arial" w:hAnsi="Arial" w:cs="Arial"/>
        </w:rPr>
        <w:t xml:space="preserve">1052 Budapest, Városház u. 9-11. </w:t>
      </w:r>
      <w:r w:rsidR="004257F3" w:rsidRPr="00531212">
        <w:rPr>
          <w:rFonts w:ascii="Arial" w:eastAsia="Arial" w:hAnsi="Arial" w:cs="Arial"/>
        </w:rPr>
        <w:t xml:space="preserve">szám </w:t>
      </w:r>
      <w:r w:rsidRPr="00531212">
        <w:rPr>
          <w:rFonts w:ascii="Arial" w:eastAsia="Arial" w:hAnsi="Arial" w:cs="Arial"/>
        </w:rPr>
        <w:t>alatti épületben</w:t>
      </w:r>
      <w:r w:rsidR="00543D80">
        <w:rPr>
          <w:rFonts w:ascii="Arial" w:eastAsia="Arial" w:hAnsi="Arial" w:cs="Arial"/>
        </w:rPr>
        <w:t xml:space="preserve"> (Díszterem és Sajtó Csoport </w:t>
      </w:r>
      <w:r w:rsidR="008B3A2C">
        <w:rPr>
          <w:rFonts w:ascii="Arial" w:eastAsia="Arial" w:hAnsi="Arial" w:cs="Arial"/>
        </w:rPr>
        <w:t>124.</w:t>
      </w:r>
      <w:r w:rsidR="00543D80">
        <w:rPr>
          <w:rFonts w:ascii="Arial" w:eastAsia="Arial" w:hAnsi="Arial" w:cs="Arial"/>
        </w:rPr>
        <w:t>sz. helyisége)</w:t>
      </w:r>
      <w:r w:rsidR="00862BA0" w:rsidRPr="00531212">
        <w:rPr>
          <w:rFonts w:ascii="Arial" w:eastAsia="Arial" w:hAnsi="Arial" w:cs="Arial"/>
        </w:rPr>
        <w:t>, továbbá a Megrendelő telephelyét képező</w:t>
      </w:r>
      <w:r w:rsidR="00B949EA">
        <w:rPr>
          <w:rFonts w:ascii="Arial" w:eastAsia="Arial" w:hAnsi="Arial" w:cs="Arial"/>
        </w:rPr>
        <w:t xml:space="preserve"> </w:t>
      </w:r>
      <w:r w:rsidR="00862BA0" w:rsidRPr="00531212">
        <w:rPr>
          <w:rFonts w:ascii="Arial" w:hAnsi="Arial" w:cs="Arial"/>
        </w:rPr>
        <w:t>1056 Budapest V. kerület, Váci utca 62-64. szám alatti épületben (Újvárosháza</w:t>
      </w:r>
      <w:r w:rsidR="00475790">
        <w:rPr>
          <w:rFonts w:ascii="Arial" w:hAnsi="Arial" w:cs="Arial"/>
        </w:rPr>
        <w:t xml:space="preserve"> Díszterem</w:t>
      </w:r>
      <w:r w:rsidR="00862BA0" w:rsidRPr="00531212">
        <w:rPr>
          <w:rFonts w:ascii="Arial" w:hAnsi="Arial" w:cs="Arial"/>
        </w:rPr>
        <w:t>)</w:t>
      </w:r>
      <w:r w:rsidRPr="00531212">
        <w:rPr>
          <w:rFonts w:ascii="Arial" w:eastAsia="Arial" w:hAnsi="Arial" w:cs="Arial"/>
        </w:rPr>
        <w:t xml:space="preserve">. 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251ED4" w:rsidRDefault="00D2769E" w:rsidP="00531212">
      <w:pPr>
        <w:pStyle w:val="Listaszerbekezds"/>
        <w:numPr>
          <w:ilvl w:val="1"/>
          <w:numId w:val="2"/>
        </w:numPr>
        <w:spacing w:line="360" w:lineRule="auto"/>
        <w:ind w:left="709" w:hanging="567"/>
        <w:jc w:val="both"/>
        <w:rPr>
          <w:rFonts w:ascii="Arial" w:eastAsia="Arial" w:hAnsi="Arial" w:cs="Arial"/>
        </w:rPr>
      </w:pPr>
      <w:r w:rsidRPr="00251ED4">
        <w:rPr>
          <w:rFonts w:ascii="Arial" w:eastAsia="Arial" w:hAnsi="Arial" w:cs="Arial"/>
        </w:rPr>
        <w:t>A Fővárosi Közgyűlés ülései élő közvetítésének biztosítása Megrendelő belső hálózatán, valamint az ahhoz szükséges Médiaszerver PC és</w:t>
      </w:r>
      <w:r w:rsidR="00AF35BA" w:rsidRPr="00251ED4">
        <w:rPr>
          <w:rFonts w:ascii="Arial" w:eastAsia="Arial" w:hAnsi="Arial" w:cs="Arial"/>
        </w:rPr>
        <w:t xml:space="preserve"> működtetéshez szükséges</w:t>
      </w:r>
      <w:r w:rsidRPr="00251ED4">
        <w:rPr>
          <w:rFonts w:ascii="Arial" w:eastAsia="Arial" w:hAnsi="Arial" w:cs="Arial"/>
        </w:rPr>
        <w:t xml:space="preserve"> szoftverek biztosítása Megrendelő részére.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Fővárosi Közgyűlés üléseinek és a Főpolgármesteri Iroda Sajtó Csoport által szervezett sajtótájékoztatók archív videó, hang- és írásos állományainak tárolása és publikálása a </w:t>
      </w:r>
      <w:r w:rsidRPr="00531212">
        <w:rPr>
          <w:rFonts w:ascii="Arial" w:hAnsi="Arial" w:cs="Arial"/>
        </w:rPr>
        <w:t>www.onkormanyzati</w:t>
      </w:r>
      <w:r w:rsidR="00C24CB8">
        <w:rPr>
          <w:rFonts w:ascii="Arial" w:hAnsi="Arial" w:cs="Arial"/>
        </w:rPr>
        <w:t>.tv</w:t>
      </w:r>
      <w:r w:rsidRPr="00531212">
        <w:rPr>
          <w:rFonts w:ascii="Arial" w:eastAsia="Arial" w:hAnsi="Arial" w:cs="Arial"/>
          <w:color w:val="44546A" w:themeColor="text2"/>
        </w:rPr>
        <w:t xml:space="preserve"> </w:t>
      </w:r>
      <w:r w:rsidRPr="00531212">
        <w:rPr>
          <w:rFonts w:ascii="Arial" w:eastAsia="Arial" w:hAnsi="Arial" w:cs="Arial"/>
        </w:rPr>
        <w:t>weboldalon Html5 formátumban. A weboldal elérhetőségét 98%-os szolgáltatási szinten folyamatosan biztosítani szükséges</w:t>
      </w:r>
      <w:r w:rsidR="00764AF3">
        <w:rPr>
          <w:rFonts w:ascii="Arial" w:eastAsia="Arial" w:hAnsi="Arial" w:cs="Arial"/>
        </w:rPr>
        <w:t xml:space="preserve"> heti 7/24 órában</w:t>
      </w:r>
      <w:r w:rsidRPr="00531212">
        <w:rPr>
          <w:rFonts w:ascii="Arial" w:eastAsia="Arial" w:hAnsi="Arial" w:cs="Arial"/>
        </w:rPr>
        <w:t>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lastRenderedPageBreak/>
        <w:t>A közgyűlés</w:t>
      </w:r>
      <w:r w:rsidR="008C39EC">
        <w:rPr>
          <w:rFonts w:ascii="Arial" w:eastAsia="Arial" w:hAnsi="Arial" w:cs="Arial"/>
        </w:rPr>
        <w:t>i</w:t>
      </w:r>
      <w:r w:rsidRPr="00531212">
        <w:rPr>
          <w:rFonts w:ascii="Arial" w:eastAsia="Arial" w:hAnsi="Arial" w:cs="Arial"/>
        </w:rPr>
        <w:t xml:space="preserve"> </w:t>
      </w:r>
      <w:r w:rsidRPr="00251ED4">
        <w:rPr>
          <w:rFonts w:ascii="Arial" w:eastAsia="Arial" w:hAnsi="Arial" w:cs="Arial"/>
        </w:rPr>
        <w:t xml:space="preserve">és </w:t>
      </w:r>
      <w:r w:rsidR="00F1090C" w:rsidRPr="00251ED4">
        <w:rPr>
          <w:rFonts w:ascii="Arial" w:eastAsia="Arial" w:hAnsi="Arial" w:cs="Arial"/>
        </w:rPr>
        <w:t xml:space="preserve">Sajtó Csoport (Kommunikációs Igazgatóság) </w:t>
      </w:r>
      <w:r w:rsidRPr="00531212">
        <w:rPr>
          <w:rFonts w:ascii="Arial" w:eastAsia="Arial" w:hAnsi="Arial" w:cs="Arial"/>
        </w:rPr>
        <w:t xml:space="preserve">élő közvetítések </w:t>
      </w:r>
      <w:proofErr w:type="spellStart"/>
      <w:r w:rsidRPr="00531212">
        <w:rPr>
          <w:rFonts w:ascii="Arial" w:eastAsia="Arial" w:hAnsi="Arial" w:cs="Arial"/>
        </w:rPr>
        <w:t>beágyazhatóságának</w:t>
      </w:r>
      <w:proofErr w:type="spellEnd"/>
      <w:r w:rsidRPr="00531212">
        <w:rPr>
          <w:rFonts w:ascii="Arial" w:eastAsia="Arial" w:hAnsi="Arial" w:cs="Arial"/>
        </w:rPr>
        <w:t xml:space="preserve"> biztosítása a </w:t>
      </w:r>
      <w:r w:rsidR="00812E7D">
        <w:rPr>
          <w:rFonts w:ascii="Arial" w:eastAsia="Arial" w:hAnsi="Arial" w:cs="Arial"/>
        </w:rPr>
        <w:t>www.</w:t>
      </w:r>
      <w:r w:rsidRPr="00531212">
        <w:rPr>
          <w:rFonts w:ascii="Arial" w:eastAsia="Arial" w:hAnsi="Arial" w:cs="Arial"/>
        </w:rPr>
        <w:t xml:space="preserve">budapest.hu, illetve a </w:t>
      </w:r>
      <w:r w:rsidR="00812E7D">
        <w:rPr>
          <w:rFonts w:ascii="Arial" w:eastAsia="Arial" w:hAnsi="Arial" w:cs="Arial"/>
        </w:rPr>
        <w:t>www.</w:t>
      </w:r>
      <w:r w:rsidRPr="00531212">
        <w:rPr>
          <w:rFonts w:ascii="Arial" w:eastAsia="Arial" w:hAnsi="Arial" w:cs="Arial"/>
        </w:rPr>
        <w:t>budapestvideo.hu felületeibe Html5 formátumban.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</w:p>
    <w:p w:rsidR="00D2769E" w:rsidRDefault="00D2769E" w:rsidP="00531212">
      <w:pPr>
        <w:spacing w:line="360" w:lineRule="auto"/>
        <w:ind w:left="709" w:hanging="567"/>
        <w:jc w:val="both"/>
        <w:rPr>
          <w:rFonts w:eastAsia="Arial" w:cs="Arial"/>
          <w:b/>
          <w:bCs/>
          <w:szCs w:val="20"/>
        </w:rPr>
      </w:pPr>
      <w:r w:rsidRPr="00531212">
        <w:rPr>
          <w:rFonts w:eastAsia="Arial" w:cs="Arial"/>
          <w:b/>
          <w:bCs/>
          <w:szCs w:val="20"/>
        </w:rPr>
        <w:t>A szerződés hatálya</w:t>
      </w:r>
    </w:p>
    <w:p w:rsidR="00415F89" w:rsidRPr="00531212" w:rsidRDefault="00415F89" w:rsidP="00531212">
      <w:pPr>
        <w:spacing w:line="360" w:lineRule="auto"/>
        <w:ind w:left="709" w:hanging="567"/>
        <w:jc w:val="both"/>
        <w:rPr>
          <w:rFonts w:cs="Arial"/>
          <w:b/>
          <w:szCs w:val="20"/>
        </w:rPr>
      </w:pPr>
    </w:p>
    <w:p w:rsidR="00F42BD0" w:rsidRDefault="007F3074" w:rsidP="00415F89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Jelen szerződés</w:t>
      </w:r>
      <w:r w:rsidR="00D2769E" w:rsidRPr="00531212">
        <w:rPr>
          <w:rFonts w:ascii="Arial" w:eastAsia="Arial" w:hAnsi="Arial" w:cs="Arial"/>
        </w:rPr>
        <w:t xml:space="preserve"> a Felek általi kölcsönös aláírás napjától </w:t>
      </w:r>
      <w:r w:rsidR="00D2769E" w:rsidRPr="00531212">
        <w:rPr>
          <w:rFonts w:ascii="Arial" w:eastAsia="Arial" w:hAnsi="Arial" w:cs="Arial"/>
          <w:b/>
        </w:rPr>
        <w:t>2019. december 31-ig</w:t>
      </w:r>
      <w:r w:rsidR="00D2769E" w:rsidRPr="00531212">
        <w:rPr>
          <w:rFonts w:ascii="Arial" w:eastAsia="Arial" w:hAnsi="Arial" w:cs="Arial"/>
        </w:rPr>
        <w:t xml:space="preserve"> t</w:t>
      </w:r>
      <w:r w:rsidR="006F3325">
        <w:rPr>
          <w:rFonts w:ascii="Arial" w:eastAsia="Arial" w:hAnsi="Arial" w:cs="Arial"/>
        </w:rPr>
        <w:t>artó</w:t>
      </w:r>
      <w:r w:rsidR="00D2769E" w:rsidRPr="00531212">
        <w:rPr>
          <w:rFonts w:ascii="Arial" w:eastAsia="Arial" w:hAnsi="Arial" w:cs="Arial"/>
        </w:rPr>
        <w:t xml:space="preserve"> </w:t>
      </w:r>
      <w:r w:rsidR="00056CAA">
        <w:rPr>
          <w:rFonts w:ascii="Arial" w:eastAsia="Arial" w:hAnsi="Arial" w:cs="Arial"/>
        </w:rPr>
        <w:t xml:space="preserve">határozott </w:t>
      </w:r>
      <w:r w:rsidR="00D2769E" w:rsidRPr="00531212">
        <w:rPr>
          <w:rFonts w:ascii="Arial" w:eastAsia="Arial" w:hAnsi="Arial" w:cs="Arial"/>
        </w:rPr>
        <w:t>időtartamra jön létre. Amennyiben az aláírások nem ugyanazon napon történnek, a hatályba lépés időpontja a legutolsó aláírás napja.</w:t>
      </w:r>
    </w:p>
    <w:p w:rsidR="005015AC" w:rsidRDefault="005015AC" w:rsidP="005015AC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5015AC" w:rsidRPr="005015AC" w:rsidRDefault="005015AC" w:rsidP="005015AC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015AC">
        <w:rPr>
          <w:rFonts w:ascii="Arial" w:eastAsia="Arial" w:hAnsi="Arial" w:cs="Arial"/>
        </w:rPr>
        <w:t>Jelen Szerződés hatálya alatt végzett tevékenységeknek minősülnek azok a teljesítések</w:t>
      </w:r>
      <w:r w:rsidR="005232F1">
        <w:rPr>
          <w:rFonts w:ascii="Arial" w:eastAsia="Arial" w:hAnsi="Arial" w:cs="Arial"/>
        </w:rPr>
        <w:t xml:space="preserve"> is</w:t>
      </w:r>
      <w:r w:rsidRPr="005015AC">
        <w:rPr>
          <w:rFonts w:ascii="Arial" w:eastAsia="Arial" w:hAnsi="Arial" w:cs="Arial"/>
        </w:rPr>
        <w:t>, amelyek megrendelői bejelentésére, hibabejelentésre vagy jelen Szerződésben meghatározott bármely Szolgáltatás Megrendelő általi igénybejelentésére a Szerződés tartama alatt került sor, de a teljesítésük – jelen Szerződésben meghatározott határidők szerint – azon túl húzódik.</w:t>
      </w:r>
    </w:p>
    <w:p w:rsidR="0037547F" w:rsidRPr="00564E8F" w:rsidRDefault="0037547F" w:rsidP="00564E8F">
      <w:pPr>
        <w:spacing w:line="360" w:lineRule="auto"/>
        <w:jc w:val="both"/>
        <w:rPr>
          <w:rFonts w:eastAsia="Arial" w:cs="Arial"/>
        </w:rPr>
      </w:pPr>
    </w:p>
    <w:p w:rsidR="00D2769E" w:rsidRPr="00531212" w:rsidRDefault="00D2769E" w:rsidP="00531212">
      <w:pPr>
        <w:spacing w:line="360" w:lineRule="auto"/>
        <w:ind w:left="709" w:hanging="567"/>
        <w:jc w:val="both"/>
        <w:rPr>
          <w:rFonts w:eastAsia="Arial" w:cs="Arial"/>
          <w:b/>
          <w:bCs/>
          <w:szCs w:val="20"/>
        </w:rPr>
      </w:pPr>
      <w:r w:rsidRPr="00531212">
        <w:rPr>
          <w:rFonts w:eastAsia="Arial" w:cs="Arial"/>
          <w:b/>
          <w:bCs/>
          <w:szCs w:val="20"/>
        </w:rPr>
        <w:t>Fizetési és számlázási feltételek, teljesítés igazolás</w:t>
      </w:r>
    </w:p>
    <w:p w:rsidR="00F42BD0" w:rsidRPr="00531212" w:rsidRDefault="00F42BD0" w:rsidP="00531212">
      <w:pPr>
        <w:spacing w:line="360" w:lineRule="auto"/>
        <w:ind w:left="709" w:hanging="567"/>
        <w:jc w:val="both"/>
        <w:rPr>
          <w:rFonts w:cs="Arial"/>
          <w:b/>
          <w:szCs w:val="20"/>
        </w:rPr>
      </w:pPr>
    </w:p>
    <w:p w:rsidR="00D2769E" w:rsidRDefault="00D2769E" w:rsidP="00764AF3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vállalkozói átalánydíj összege:</w:t>
      </w:r>
      <w:r w:rsidR="00835424" w:rsidRPr="00531212">
        <w:rPr>
          <w:rFonts w:ascii="Arial" w:eastAsia="Arial" w:hAnsi="Arial" w:cs="Arial"/>
        </w:rPr>
        <w:t xml:space="preserve"> havi nettó ……………..,-Ft + ÁFA, azaz </w:t>
      </w:r>
      <w:r w:rsidR="00FA253E">
        <w:rPr>
          <w:rFonts w:ascii="Arial" w:eastAsia="Arial" w:hAnsi="Arial" w:cs="Arial"/>
        </w:rPr>
        <w:t>nettó</w:t>
      </w:r>
      <w:r w:rsidR="00FA253E" w:rsidRPr="00531212">
        <w:rPr>
          <w:rFonts w:ascii="Arial" w:eastAsia="Arial" w:hAnsi="Arial" w:cs="Arial"/>
        </w:rPr>
        <w:t xml:space="preserve"> </w:t>
      </w:r>
      <w:r w:rsidR="00835424" w:rsidRPr="00531212">
        <w:rPr>
          <w:rFonts w:ascii="Arial" w:eastAsia="Arial" w:hAnsi="Arial" w:cs="Arial"/>
        </w:rPr>
        <w:t>……………….,-Ft</w:t>
      </w:r>
      <w:r w:rsidR="00FA253E" w:rsidRPr="00531212">
        <w:rPr>
          <w:rFonts w:ascii="Arial" w:eastAsia="Arial" w:hAnsi="Arial" w:cs="Arial"/>
        </w:rPr>
        <w:t>+ ÁFA</w:t>
      </w:r>
      <w:r w:rsidR="00835424" w:rsidRPr="00531212">
        <w:rPr>
          <w:rFonts w:ascii="Arial" w:eastAsia="Arial" w:hAnsi="Arial" w:cs="Arial"/>
        </w:rPr>
        <w:t>.</w:t>
      </w:r>
      <w:r w:rsidRPr="00531212">
        <w:rPr>
          <w:rFonts w:ascii="Arial" w:eastAsia="Arial" w:hAnsi="Arial" w:cs="Arial"/>
        </w:rPr>
        <w:t xml:space="preserve"> </w:t>
      </w:r>
    </w:p>
    <w:p w:rsidR="0054109A" w:rsidRDefault="0054109A" w:rsidP="00C24CB8">
      <w:pPr>
        <w:spacing w:line="360" w:lineRule="auto"/>
        <w:ind w:left="709"/>
        <w:jc w:val="both"/>
      </w:pPr>
      <w:r>
        <w:t>A vállalkozói átalánydíj magában foglalja a teljesítéssel kapcsolatos valamenn</w:t>
      </w:r>
      <w:r w:rsidR="00002BBE">
        <w:t>yi költséget, díjat és kiadást, V</w:t>
      </w:r>
      <w:r w:rsidR="00C20F98">
        <w:t>állalkozó az átalánydíjon felül egyéb díjazásra nem jogosult</w:t>
      </w:r>
      <w:r>
        <w:t>.</w:t>
      </w:r>
      <w:r w:rsidR="00564E8F">
        <w:t xml:space="preserve"> </w:t>
      </w:r>
      <w:r>
        <w:t xml:space="preserve">Vállalkozó vállalja, hogy a vállalkozói átalánydíjat </w:t>
      </w:r>
      <w:r w:rsidR="00C20F98">
        <w:t>a szerződés időtartama alatt</w:t>
      </w:r>
      <w:r>
        <w:t xml:space="preserve"> nem változtatja meg. </w:t>
      </w:r>
    </w:p>
    <w:p w:rsidR="0054109A" w:rsidRDefault="0054109A" w:rsidP="00764AF3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4C15F1" w:rsidRPr="00875793" w:rsidRDefault="00596507" w:rsidP="00FB2E4F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875793">
        <w:rPr>
          <w:rFonts w:ascii="Arial" w:eastAsia="Arial" w:hAnsi="Arial" w:cs="Arial"/>
        </w:rPr>
        <w:t xml:space="preserve">Megrendelő kijelenti, hogy a jelen szerződés teljesítéséhez szükséges pénzügyi fedezet a </w:t>
      </w:r>
      <w:r w:rsidR="008B3A2C" w:rsidRPr="00875793">
        <w:rPr>
          <w:rFonts w:ascii="Arial" w:eastAsia="Arial" w:hAnsi="Arial" w:cs="Arial"/>
        </w:rPr>
        <w:t>1240</w:t>
      </w:r>
      <w:r w:rsidRPr="00875793">
        <w:rPr>
          <w:rFonts w:ascii="Arial" w:eastAsia="Arial" w:hAnsi="Arial" w:cs="Arial"/>
        </w:rPr>
        <w:t>/2016.(IX.28.) Főv. Kgy. határozata értelmében rendelkezésre áll.</w:t>
      </w:r>
      <w:r w:rsidR="004C15F1" w:rsidRPr="00875793">
        <w:rPr>
          <w:rFonts w:ascii="Arial" w:eastAsia="Arial" w:hAnsi="Arial" w:cs="Arial"/>
        </w:rPr>
        <w:t xml:space="preserve"> </w:t>
      </w:r>
      <w:r w:rsidR="00764AF3" w:rsidRPr="00875793">
        <w:rPr>
          <w:rFonts w:ascii="Arial" w:eastAsia="Arial" w:hAnsi="Arial" w:cs="Arial"/>
        </w:rPr>
        <w:t xml:space="preserve">Az éves </w:t>
      </w:r>
      <w:proofErr w:type="spellStart"/>
      <w:r w:rsidR="00764AF3" w:rsidRPr="00875793">
        <w:rPr>
          <w:rFonts w:ascii="Arial" w:eastAsia="Arial" w:hAnsi="Arial" w:cs="Arial"/>
        </w:rPr>
        <w:t>fedetezet</w:t>
      </w:r>
      <w:proofErr w:type="spellEnd"/>
      <w:r w:rsidR="00764AF3" w:rsidRPr="00875793">
        <w:rPr>
          <w:rFonts w:ascii="Arial" w:eastAsia="Arial" w:hAnsi="Arial" w:cs="Arial"/>
        </w:rPr>
        <w:t xml:space="preserve"> fel nem használt </w:t>
      </w:r>
      <w:r w:rsidR="00C3796A" w:rsidRPr="00875793">
        <w:rPr>
          <w:rFonts w:ascii="Arial" w:eastAsia="Arial" w:hAnsi="Arial" w:cs="Arial"/>
        </w:rPr>
        <w:t>része a következő évre nem vihető át.</w:t>
      </w:r>
    </w:p>
    <w:p w:rsidR="00D2769E" w:rsidRPr="00531212" w:rsidRDefault="00D2769E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Default="00D2769E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Az ÁFA megfizetésének módjára és mértékére az adófizetési kötelezettség keletkezésének napján hatályos jogszabályok az irányadók.</w:t>
      </w:r>
    </w:p>
    <w:p w:rsidR="00417F55" w:rsidRPr="00564E8F" w:rsidRDefault="00417F55" w:rsidP="00564E8F">
      <w:pPr>
        <w:pStyle w:val="Listaszerbekezds"/>
        <w:spacing w:line="360" w:lineRule="auto"/>
        <w:rPr>
          <w:rFonts w:ascii="Arial" w:eastAsia="Arial" w:hAnsi="Arial" w:cs="Arial"/>
        </w:rPr>
      </w:pPr>
    </w:p>
    <w:p w:rsidR="00417F55" w:rsidRPr="0098415B" w:rsidRDefault="00417F55" w:rsidP="0098415B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hAnsi="Arial" w:cs="Arial"/>
        </w:rPr>
      </w:pPr>
      <w:r w:rsidRPr="00405ADB">
        <w:rPr>
          <w:rFonts w:ascii="Arial" w:eastAsia="Arial" w:hAnsi="Arial" w:cs="Arial"/>
        </w:rPr>
        <w:t xml:space="preserve"> </w:t>
      </w:r>
      <w:r w:rsidRPr="0098415B">
        <w:rPr>
          <w:rFonts w:ascii="Arial" w:hAnsi="Arial" w:cs="Arial"/>
        </w:rPr>
        <w:t xml:space="preserve">A Vállalkozó számla benyújtására (személyesen vagy postai úton) </w:t>
      </w:r>
      <w:r w:rsidR="0098415B">
        <w:rPr>
          <w:rFonts w:ascii="Arial" w:hAnsi="Arial" w:cs="Arial"/>
        </w:rPr>
        <w:t>kéthavonta</w:t>
      </w:r>
      <w:r w:rsidRPr="0098415B">
        <w:rPr>
          <w:rFonts w:ascii="Arial" w:hAnsi="Arial" w:cs="Arial"/>
        </w:rPr>
        <w:t xml:space="preserve">, a teljesítést követő teljesítésigazolás alapján, egyenlő részletekben jogosult. </w:t>
      </w:r>
    </w:p>
    <w:p w:rsidR="00405ADB" w:rsidRPr="0098415B" w:rsidRDefault="00405ADB" w:rsidP="0098415B">
      <w:pPr>
        <w:pStyle w:val="Listaszerbekezds"/>
        <w:spacing w:after="0" w:line="360" w:lineRule="auto"/>
        <w:ind w:left="709"/>
        <w:jc w:val="both"/>
        <w:rPr>
          <w:rFonts w:ascii="Arial" w:hAnsi="Arial" w:cs="Arial"/>
        </w:rPr>
      </w:pPr>
    </w:p>
    <w:p w:rsidR="00165C77" w:rsidRPr="00875793" w:rsidRDefault="00165C77" w:rsidP="0098415B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hAnsi="Arial" w:cs="Arial"/>
        </w:rPr>
      </w:pPr>
      <w:r w:rsidRPr="00875793">
        <w:rPr>
          <w:rFonts w:ascii="Arial" w:hAnsi="Arial" w:cs="Arial"/>
        </w:rPr>
        <w:t xml:space="preserve">A számla mellékletét képezi a Megrendelő arra jogosult képviselője (Szervezési és Informatikai Főosztály vezetője) által kéthavonta, legkésőbb a tárgyidőszakot követő hónap 5. munkanapjáig kiállított teljesítésigazolás. A szolgáltatás(ok) teljesítésének igazolása a </w:t>
      </w:r>
      <w:r w:rsidR="004B276D" w:rsidRPr="00875793">
        <w:rPr>
          <w:rFonts w:ascii="Arial" w:hAnsi="Arial" w:cs="Arial"/>
        </w:rPr>
        <w:t xml:space="preserve">Főpolgármesteri Iroda </w:t>
      </w:r>
      <w:r w:rsidRPr="00875793">
        <w:rPr>
          <w:rFonts w:ascii="Arial" w:hAnsi="Arial" w:cs="Arial"/>
        </w:rPr>
        <w:t xml:space="preserve">Sajtó Csoport által elfogadott munkalapok (1. sz. melléklet) és </w:t>
      </w:r>
      <w:proofErr w:type="spellStart"/>
      <w:r w:rsidRPr="00875793">
        <w:rPr>
          <w:rFonts w:ascii="Arial" w:hAnsi="Arial" w:cs="Arial"/>
        </w:rPr>
        <w:t>Globomax</w:t>
      </w:r>
      <w:proofErr w:type="spellEnd"/>
      <w:r w:rsidRPr="00875793">
        <w:rPr>
          <w:rFonts w:ascii="Arial" w:hAnsi="Arial" w:cs="Arial"/>
        </w:rPr>
        <w:t xml:space="preserve"> Zrt. </w:t>
      </w:r>
      <w:r w:rsidR="00AF35BA" w:rsidRPr="00875793">
        <w:rPr>
          <w:rFonts w:ascii="Arial" w:hAnsi="Arial" w:cs="Arial"/>
        </w:rPr>
        <w:t>közreműködésével</w:t>
      </w:r>
      <w:r w:rsidRPr="00875793">
        <w:rPr>
          <w:rFonts w:ascii="Arial" w:hAnsi="Arial" w:cs="Arial"/>
        </w:rPr>
        <w:t xml:space="preserve"> készített tesztelési jegyzőkönyvek</w:t>
      </w:r>
      <w:r w:rsidR="00F40A27" w:rsidRPr="00875793">
        <w:rPr>
          <w:rFonts w:ascii="Arial" w:hAnsi="Arial" w:cs="Arial"/>
        </w:rPr>
        <w:t>,</w:t>
      </w:r>
      <w:r w:rsidR="00875793">
        <w:rPr>
          <w:rFonts w:ascii="Arial" w:hAnsi="Arial" w:cs="Arial"/>
        </w:rPr>
        <w:t xml:space="preserve"> </w:t>
      </w:r>
      <w:r w:rsidRPr="00875793">
        <w:rPr>
          <w:rFonts w:ascii="Arial" w:hAnsi="Arial" w:cs="Arial"/>
        </w:rPr>
        <w:t>továbbá a vonatkozó jogszabályok, illetve belső normatív utasításban foglaltak alapján történik.</w:t>
      </w:r>
    </w:p>
    <w:p w:rsidR="00D2769E" w:rsidRPr="00405ADB" w:rsidRDefault="00D2769E" w:rsidP="00764AF3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764AF3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a teljesítésigazolás</w:t>
      </w:r>
      <w:r w:rsidR="006F3325">
        <w:rPr>
          <w:rFonts w:ascii="Arial" w:eastAsia="Arial" w:hAnsi="Arial" w:cs="Arial"/>
        </w:rPr>
        <w:t xml:space="preserve">t követően és az alapján </w:t>
      </w:r>
      <w:r w:rsidR="0098415B">
        <w:rPr>
          <w:rFonts w:ascii="Arial" w:eastAsia="Arial" w:hAnsi="Arial" w:cs="Arial"/>
        </w:rPr>
        <w:t xml:space="preserve">a </w:t>
      </w:r>
      <w:r w:rsidR="006F3325">
        <w:rPr>
          <w:rFonts w:ascii="Arial" w:eastAsia="Arial" w:hAnsi="Arial" w:cs="Arial"/>
        </w:rPr>
        <w:t>Vállalkozó által szabályszerűen kiállított</w:t>
      </w:r>
      <w:r w:rsidRPr="00531212">
        <w:rPr>
          <w:rFonts w:ascii="Arial" w:eastAsia="Arial" w:hAnsi="Arial" w:cs="Arial"/>
        </w:rPr>
        <w:t xml:space="preserve"> </w:t>
      </w:r>
      <w:r w:rsidR="006F3325" w:rsidRPr="00531212">
        <w:rPr>
          <w:rFonts w:ascii="Arial" w:eastAsia="Arial" w:hAnsi="Arial" w:cs="Arial"/>
        </w:rPr>
        <w:t xml:space="preserve"> </w:t>
      </w:r>
      <w:r w:rsidRPr="00531212">
        <w:rPr>
          <w:rFonts w:ascii="Arial" w:eastAsia="Arial" w:hAnsi="Arial" w:cs="Arial"/>
        </w:rPr>
        <w:t xml:space="preserve">számlák ellenértékét azok kézhezvételétől számított 30 napos fizetési határidővel fizeti meg Vállalkozó </w:t>
      </w:r>
      <w:r w:rsidR="006F3325">
        <w:rPr>
          <w:rFonts w:ascii="Arial" w:eastAsia="Arial" w:hAnsi="Arial" w:cs="Arial"/>
        </w:rPr>
        <w:lastRenderedPageBreak/>
        <w:t>……………………………….</w:t>
      </w:r>
      <w:r w:rsidRPr="00531212">
        <w:rPr>
          <w:rFonts w:ascii="Arial" w:eastAsia="Arial" w:hAnsi="Arial" w:cs="Arial"/>
        </w:rPr>
        <w:t xml:space="preserve">számú fizetési számlájára történő </w:t>
      </w:r>
      <w:r w:rsidR="006F3325">
        <w:rPr>
          <w:rFonts w:ascii="Arial" w:eastAsia="Arial" w:hAnsi="Arial" w:cs="Arial"/>
        </w:rPr>
        <w:t xml:space="preserve">banki </w:t>
      </w:r>
      <w:r w:rsidRPr="00531212">
        <w:rPr>
          <w:rFonts w:ascii="Arial" w:eastAsia="Arial" w:hAnsi="Arial" w:cs="Arial"/>
        </w:rPr>
        <w:t>átutalással. Fizetési késedelem esetére Felek a Polgári Törvénykönyvről szóló 2013. évi V. törvény (a továbbiakban: Ptk.) 6:155. §-</w:t>
      </w:r>
      <w:proofErr w:type="spellStart"/>
      <w:r w:rsidRPr="00531212">
        <w:rPr>
          <w:rFonts w:ascii="Arial" w:eastAsia="Arial" w:hAnsi="Arial" w:cs="Arial"/>
        </w:rPr>
        <w:t>ában</w:t>
      </w:r>
      <w:proofErr w:type="spellEnd"/>
      <w:r w:rsidR="0046406C" w:rsidRPr="00531212">
        <w:rPr>
          <w:rFonts w:ascii="Arial" w:eastAsia="Arial" w:hAnsi="Arial" w:cs="Arial"/>
        </w:rPr>
        <w:t>, illetve a behajtási költségátalányról szóló 2016. évi IX. törvényben</w:t>
      </w:r>
      <w:r w:rsidRPr="00531212">
        <w:rPr>
          <w:rFonts w:ascii="Arial" w:eastAsia="Arial" w:hAnsi="Arial" w:cs="Arial"/>
        </w:rPr>
        <w:t xml:space="preserve"> foglaltak alkalmazását írják elő.</w:t>
      </w:r>
      <w:r w:rsidR="00F01F11">
        <w:rPr>
          <w:rFonts w:ascii="Arial" w:eastAsia="Arial" w:hAnsi="Arial" w:cs="Arial"/>
        </w:rPr>
        <w:t xml:space="preserve"> </w:t>
      </w:r>
      <w:r w:rsidR="008E5382">
        <w:rPr>
          <w:rFonts w:ascii="Arial" w:hAnsi="Arial" w:cs="Arial"/>
        </w:rPr>
        <w:t xml:space="preserve">A jelen szerződésben meghatározott ellenérték kifizetése </w:t>
      </w:r>
      <w:r w:rsidR="00F01F11" w:rsidRPr="00FD5D62">
        <w:rPr>
          <w:rFonts w:ascii="Arial" w:hAnsi="Arial" w:cs="Arial"/>
        </w:rPr>
        <w:t xml:space="preserve">az adózás rendjéről szóló 2003. évi XCII. törvény </w:t>
      </w:r>
      <w:r w:rsidR="008E5382">
        <w:rPr>
          <w:rFonts w:ascii="Arial" w:hAnsi="Arial" w:cs="Arial"/>
        </w:rPr>
        <w:t>(a továbbiakban: Art.) 36/A. § hatálya alá tartozik.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F42BD0" w:rsidRPr="00B949EA" w:rsidRDefault="00D2769E" w:rsidP="00B949EA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a Megrendelő nevére kiállított számlán köteles feltüntetni a megjegyzés rovatban a Szervezési és Informatikai Főosztály elnevezést. Ennek hiányában, továbbá amennyiben a Vállalkozó által kiállított számla nem felel meg a számvitelről szóló 2000. évi C. törvény, az általános forgalmi adóról szóló 2007. évi CXXVII. törvény és a vonatkozó egyéb hatályos jogszabályi előírásoknak, Megrendelő a számlát visszaküldi a kibocsátó részére és ezen esetekben a Megrendelő késedelme kizárt. </w:t>
      </w:r>
    </w:p>
    <w:p w:rsidR="00813A70" w:rsidRPr="00E13A46" w:rsidRDefault="00813A70" w:rsidP="00E13A46">
      <w:pPr>
        <w:spacing w:line="360" w:lineRule="auto"/>
        <w:jc w:val="both"/>
        <w:rPr>
          <w:rFonts w:eastAsia="Arial" w:cs="Arial"/>
        </w:rPr>
      </w:pPr>
    </w:p>
    <w:p w:rsidR="00D2769E" w:rsidRPr="00531212" w:rsidRDefault="00D2769E" w:rsidP="00531212">
      <w:pPr>
        <w:spacing w:line="360" w:lineRule="auto"/>
        <w:ind w:left="709" w:hanging="567"/>
        <w:jc w:val="both"/>
        <w:rPr>
          <w:rFonts w:eastAsia="Arial" w:cs="Arial"/>
          <w:b/>
          <w:szCs w:val="20"/>
        </w:rPr>
      </w:pPr>
      <w:r w:rsidRPr="00531212">
        <w:rPr>
          <w:rFonts w:eastAsia="Arial" w:cs="Arial"/>
          <w:b/>
          <w:szCs w:val="20"/>
        </w:rPr>
        <w:t>A Felek jogai és kötelezettségei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feladata az élő közvetítés indítása, az adatfolyam továbbítása a központi médiaszerverre, valamint a közvetítés leállítása.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Megrendelő kötelezettsége a saját honlapján a médiaszerverre mutató link kialakítása, működőképességének biztosítása a </w:t>
      </w:r>
      <w:r w:rsidRPr="005B0D35">
        <w:rPr>
          <w:rFonts w:ascii="Arial" w:eastAsia="Arial" w:hAnsi="Arial" w:cs="Arial"/>
        </w:rPr>
        <w:t>www.onkormanyzati.tv</w:t>
      </w:r>
      <w:r w:rsidRPr="00531212">
        <w:rPr>
          <w:rFonts w:ascii="Arial" w:eastAsia="Arial" w:hAnsi="Arial" w:cs="Arial"/>
        </w:rPr>
        <w:t xml:space="preserve"> oldalon.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Megrendelő feladata a Vállalkozó által Megrendelő rendelkezésére bocsátott feltöltő szoftver segítségével a nem </w:t>
      </w:r>
      <w:proofErr w:type="spellStart"/>
      <w:r w:rsidRPr="00531212">
        <w:rPr>
          <w:rFonts w:ascii="Arial" w:eastAsia="Arial" w:hAnsi="Arial" w:cs="Arial"/>
        </w:rPr>
        <w:t>MikroKam</w:t>
      </w:r>
      <w:proofErr w:type="spellEnd"/>
      <w:r w:rsidRPr="00531212">
        <w:rPr>
          <w:rFonts w:ascii="Arial" w:eastAsia="Arial" w:hAnsi="Arial" w:cs="Arial"/>
        </w:rPr>
        <w:t xml:space="preserve"> rendszer által létrehozott videó állományok médiaszerverrel kompatibilis állományainak előállítása.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kötelezettsége helyszíni felelős, megfelelő szakmai felkészültségű munkatárs biztosítása, a napi üzemeltetési feladatok ellátására és a kapcsolattartás biztosítására.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Megrendelő köteles a Vállalkozó képviselőinek a rendszer üzemeltetésére szolgáló helyiségekbe történő bejutását biztosítani az alábbiak szerint:</w:t>
      </w:r>
    </w:p>
    <w:p w:rsidR="00D2769E" w:rsidRPr="00531212" w:rsidRDefault="00D2769E" w:rsidP="00531212">
      <w:pPr>
        <w:pStyle w:val="Listaszerbekezds"/>
        <w:spacing w:after="0" w:line="360" w:lineRule="auto"/>
        <w:ind w:left="851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- az épületbe és a helyiségekbe csak a Megrendelő által biztosított belépési mágneskártya birtokában, a kapcsolattartó által kijelölt informatikus munkatárs kíséretében, a belépés szükségességének és céljának megjelölésével, a kapcsolattartó jóváhagyása mellett lehet belépni;</w:t>
      </w:r>
    </w:p>
    <w:p w:rsidR="00D2769E" w:rsidRPr="00531212" w:rsidRDefault="00D2769E" w:rsidP="00531212">
      <w:pPr>
        <w:pStyle w:val="Listaszerbekezds"/>
        <w:spacing w:after="0" w:line="360" w:lineRule="auto"/>
        <w:ind w:left="851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- a belépés során csak az előre egyeztetett és jóváhagyott feladatokat lehet elvégezni. Amennyiben ez a végrehajtás során változik, úgy a változás igényét a kapcsolattartóval kell egyeztetni.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Megrendelő feladata a Megrendelő saját szervertermében a megfelelő infrastruktúrának és a Médiaszerver biztonságosan zárható helyének a kialakítása, valamint egyeztetett időpontokban ezekhez távmenedzselési lehetőség és a médiaszerver zavartalan elérhetőségének biztosítása.</w:t>
      </w:r>
    </w:p>
    <w:p w:rsidR="00D2769E" w:rsidRPr="00531212" w:rsidRDefault="00D2769E" w:rsidP="00531212">
      <w:pPr>
        <w:spacing w:line="360" w:lineRule="auto"/>
        <w:ind w:left="709" w:hanging="567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köteles a biztonsági beállításokat elvégezni.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F40A27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Megrendelő a K</w:t>
      </w:r>
      <w:r w:rsidR="00D2769E" w:rsidRPr="00531212">
        <w:rPr>
          <w:rFonts w:ascii="Arial" w:eastAsia="Arial" w:hAnsi="Arial" w:cs="Arial"/>
        </w:rPr>
        <w:t>özgyűlés ülését megelőző napon a szervert üzembe helyezi, Vállalkozónak az esetleges hibákat jelzi. Amennyiben szükséges a Vállalkozó helyszíni munkavégzése, úgy a Megrendelő a Médiaszerverhez való bejutást biztosítja.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a rendszer általános üzemeltetésével kapcsolatban felmerülő hibák fogadására és javítására a hivatali munkaidőben (hétfőtől csütörtökig 8:00-16:30 óra között, pénteken 8:00-14:00 óra között) a 06-1-271-09-46 telefonszámon, vagy az </w:t>
      </w:r>
      <w:hyperlink r:id="rId11" w:history="1">
        <w:r w:rsidRPr="00531212">
          <w:rPr>
            <w:rStyle w:val="Hiperhivatkozs"/>
            <w:rFonts w:ascii="Arial" w:eastAsia="Arial" w:hAnsi="Arial" w:cs="Arial"/>
          </w:rPr>
          <w:t>info@glxmedia.hu</w:t>
        </w:r>
      </w:hyperlink>
      <w:r w:rsidRPr="00531212">
        <w:rPr>
          <w:rFonts w:ascii="Arial" w:eastAsia="Arial" w:hAnsi="Arial" w:cs="Arial"/>
        </w:rPr>
        <w:t xml:space="preserve"> e-mail címen áll rendelkezésre. Vészhelyzeti bejelentés fogadása munkanapokon telefonon keresztül történik 7:30 és 16:30 óra között.  Felek rögzítik, hogy a Vállalkozónak a hibaelhárítást a hibajelentés beérkezésétől számított 1 órán belül meg kell </w:t>
      </w:r>
      <w:proofErr w:type="spellStart"/>
      <w:r w:rsidRPr="00531212">
        <w:rPr>
          <w:rFonts w:ascii="Arial" w:eastAsia="Arial" w:hAnsi="Arial" w:cs="Arial"/>
        </w:rPr>
        <w:t>kezdenie</w:t>
      </w:r>
      <w:proofErr w:type="spellEnd"/>
      <w:r w:rsidRPr="00531212">
        <w:rPr>
          <w:rFonts w:ascii="Arial" w:eastAsia="Arial" w:hAnsi="Arial" w:cs="Arial"/>
        </w:rPr>
        <w:t>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jelen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tartama alatt </w:t>
      </w:r>
      <w:proofErr w:type="spellStart"/>
      <w:r w:rsidRPr="00531212">
        <w:rPr>
          <w:rFonts w:ascii="Arial" w:eastAsia="Arial" w:hAnsi="Arial" w:cs="Arial"/>
        </w:rPr>
        <w:t>support</w:t>
      </w:r>
      <w:proofErr w:type="spellEnd"/>
      <w:r w:rsidRPr="00531212">
        <w:rPr>
          <w:rFonts w:ascii="Arial" w:eastAsia="Arial" w:hAnsi="Arial" w:cs="Arial"/>
        </w:rPr>
        <w:t xml:space="preserve"> szolgáltatást biztosít, amely keretében a 2</w:t>
      </w:r>
      <w:r w:rsidR="00C24CB8">
        <w:rPr>
          <w:rFonts w:ascii="Arial" w:eastAsia="Arial" w:hAnsi="Arial" w:cs="Arial"/>
        </w:rPr>
        <w:t>2</w:t>
      </w:r>
      <w:r w:rsidRPr="00531212">
        <w:rPr>
          <w:rFonts w:ascii="Arial" w:eastAsia="Arial" w:hAnsi="Arial" w:cs="Arial"/>
        </w:rPr>
        <w:t xml:space="preserve">. pontban meghatározott hivatali munkaidőben a telephelyén telefonon és e-mail segítségével, a rendszergazda számára, a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zoftver használatával kapcsolatban, költségtérítés nélkül segítséget nyújt.</w:t>
      </w:r>
    </w:p>
    <w:p w:rsidR="00F1090C" w:rsidRPr="00F1090C" w:rsidRDefault="00F1090C" w:rsidP="00F1090C">
      <w:pPr>
        <w:pStyle w:val="Listaszerbekezds"/>
        <w:rPr>
          <w:rFonts w:ascii="Arial" w:eastAsia="Arial" w:hAnsi="Arial" w:cs="Arial"/>
        </w:rPr>
      </w:pPr>
    </w:p>
    <w:p w:rsidR="00F1090C" w:rsidRPr="00E13A46" w:rsidRDefault="00F1090C" w:rsidP="00F1090C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E13A46">
        <w:rPr>
          <w:rFonts w:ascii="Arial" w:eastAsia="Arial" w:hAnsi="Arial" w:cs="Arial"/>
        </w:rPr>
        <w:t xml:space="preserve">Vállalkozó kötelessége a rendszerek működőképességének ellenőrzése sajtó esemény előtt, de legalább 2 hetente - a </w:t>
      </w:r>
      <w:proofErr w:type="spellStart"/>
      <w:r w:rsidRPr="00E13A46">
        <w:rPr>
          <w:rFonts w:ascii="Arial" w:eastAsia="Arial" w:hAnsi="Arial" w:cs="Arial"/>
        </w:rPr>
        <w:t>Globomax</w:t>
      </w:r>
      <w:proofErr w:type="spellEnd"/>
      <w:r w:rsidRPr="00E13A46">
        <w:rPr>
          <w:rFonts w:ascii="Arial" w:eastAsia="Arial" w:hAnsi="Arial" w:cs="Arial"/>
        </w:rPr>
        <w:t xml:space="preserve"> Zrt.-vel közreműködve - jegyzőkönyvezett működési tesztek elvégzésével.</w:t>
      </w:r>
    </w:p>
    <w:p w:rsidR="00F1090C" w:rsidRPr="00F1090C" w:rsidRDefault="00F1090C" w:rsidP="00F1090C">
      <w:pPr>
        <w:pStyle w:val="Listaszerbekezds"/>
        <w:rPr>
          <w:rFonts w:ascii="Arial" w:eastAsia="Arial" w:hAnsi="Arial" w:cs="Arial"/>
          <w:highlight w:val="yellow"/>
        </w:rPr>
      </w:pPr>
    </w:p>
    <w:p w:rsidR="00F1090C" w:rsidRPr="00F1090C" w:rsidRDefault="00F1090C" w:rsidP="00F1090C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köteles a Fővárosi Közgyűlés ülései és a </w:t>
      </w:r>
      <w:r>
        <w:rPr>
          <w:rFonts w:ascii="Arial" w:eastAsia="Arial" w:hAnsi="Arial" w:cs="Arial"/>
        </w:rPr>
        <w:t>Főpolgármesteri Iroda Sajtó Csoport</w:t>
      </w:r>
      <w:r w:rsidRPr="00531212">
        <w:rPr>
          <w:rFonts w:ascii="Arial" w:eastAsia="Arial" w:hAnsi="Arial" w:cs="Arial"/>
        </w:rPr>
        <w:t xml:space="preserve"> eseményei előtt 1 nappal teljes műszaki és funkcionális ellenőrzés elvégzésére. Az ellenőrzésről Vállalkozó köteles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Globomax</w:t>
      </w:r>
      <w:proofErr w:type="spellEnd"/>
      <w:r>
        <w:rPr>
          <w:rFonts w:ascii="Arial" w:eastAsia="Arial" w:hAnsi="Arial" w:cs="Arial"/>
        </w:rPr>
        <w:t xml:space="preserve"> Zrt. közreműködésével tesztelési jegyzőkönyvet </w:t>
      </w:r>
      <w:r w:rsidRPr="00531212">
        <w:rPr>
          <w:rFonts w:ascii="Arial" w:eastAsia="Arial" w:hAnsi="Arial" w:cs="Arial"/>
        </w:rPr>
        <w:t xml:space="preserve">készíteni és azt az </w:t>
      </w:r>
      <w:r>
        <w:rPr>
          <w:rFonts w:ascii="Arial" w:eastAsia="Arial" w:hAnsi="Arial" w:cs="Arial"/>
        </w:rPr>
        <w:t>tesztelés</w:t>
      </w:r>
      <w:r w:rsidRPr="00531212">
        <w:rPr>
          <w:rFonts w:ascii="Arial" w:eastAsia="Arial" w:hAnsi="Arial" w:cs="Arial"/>
        </w:rPr>
        <w:t xml:space="preserve"> időpontjától számított 1 napon belül átadni Megrendelő kapcsolattartójának. </w:t>
      </w:r>
    </w:p>
    <w:p w:rsidR="00F1090C" w:rsidRPr="00531212" w:rsidRDefault="00F1090C" w:rsidP="00F1090C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 </w:t>
      </w:r>
    </w:p>
    <w:p w:rsidR="00F1090C" w:rsidRDefault="00F1090C" w:rsidP="00F1090C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Vállalkozó Főpolgármesteri Iroda </w:t>
      </w:r>
      <w:r w:rsidRPr="00531212">
        <w:rPr>
          <w:rFonts w:ascii="Arial" w:eastAsia="Arial" w:hAnsi="Arial" w:cs="Arial"/>
        </w:rPr>
        <w:t>Sajtó Csoport utasítására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törli</w:t>
      </w:r>
      <w:proofErr w:type="spellEnd"/>
      <w:r>
        <w:rPr>
          <w:rFonts w:ascii="Arial" w:eastAsia="Arial" w:hAnsi="Arial" w:cs="Arial"/>
        </w:rPr>
        <w:t xml:space="preserve"> a k</w:t>
      </w:r>
      <w:r w:rsidRPr="00531212">
        <w:rPr>
          <w:rFonts w:ascii="Arial" w:eastAsia="Arial" w:hAnsi="Arial" w:cs="Arial"/>
        </w:rPr>
        <w:t>orábbi anyagok</w:t>
      </w:r>
      <w:r>
        <w:rPr>
          <w:rFonts w:ascii="Arial" w:eastAsia="Arial" w:hAnsi="Arial" w:cs="Arial"/>
        </w:rPr>
        <w:t>at</w:t>
      </w:r>
      <w:r w:rsidRPr="005312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Megrendelő Médiaszerveréről</w:t>
      </w:r>
      <w:r w:rsidRPr="00531212">
        <w:rPr>
          <w:rFonts w:ascii="Arial" w:eastAsia="Arial" w:hAnsi="Arial" w:cs="Arial"/>
        </w:rPr>
        <w:t xml:space="preserve">.   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a 2</w:t>
      </w:r>
      <w:r w:rsidR="00E13A46">
        <w:rPr>
          <w:rFonts w:ascii="Arial" w:eastAsia="Arial" w:hAnsi="Arial" w:cs="Arial"/>
        </w:rPr>
        <w:t>2</w:t>
      </w:r>
      <w:r w:rsidRPr="00531212">
        <w:rPr>
          <w:rFonts w:ascii="Arial" w:eastAsia="Arial" w:hAnsi="Arial" w:cs="Arial"/>
        </w:rPr>
        <w:t xml:space="preserve">. pontban meghatározott hivatali munkaidőn kívüli technikai felügyeletet vállal. Ennek feltétele a Közgyűlési időpont előzetes bejelentése írásban (e-mailben a </w:t>
      </w:r>
      <w:hyperlink r:id="rId12" w:history="1">
        <w:r w:rsidRPr="00531212">
          <w:rPr>
            <w:rStyle w:val="Hiperhivatkozs"/>
            <w:rFonts w:ascii="Arial" w:eastAsia="Arial" w:hAnsi="Arial" w:cs="Arial"/>
          </w:rPr>
          <w:t>info@glxmedia.hu</w:t>
        </w:r>
      </w:hyperlink>
      <w:r w:rsidRPr="00531212">
        <w:rPr>
          <w:rFonts w:ascii="Arial" w:eastAsia="Arial" w:hAnsi="Arial" w:cs="Arial"/>
        </w:rPr>
        <w:t xml:space="preserve"> címre vagy faxon a 06-1-271-09-46 számra), legkevesebb 4 nappal a tervezett időpont előtt. A technikai felügyelet a megadott közgyűlési napon legfeljebb 22:00 óráig vehető igénybe. Előre bejelentett ülés ideje alatt Vállalkozó karbantartást nem végez.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Felek rögzítik, hogy a rendszerekben végrehajtott változások és annak kommunikációja, dokumentálása a Megrendelő változáskezelési szabályzatában (IRMI) rögzített folyamatán keresztül engedélyezhető és végezhető.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vállalja, hogy a jelen Szerződésben meghatározott szolgáltatási tevékenységet a vonatkozó magyarországi előírások, a gyártók ajánlásai, valamint az éves viszonylatban programozott karbantartási technológia figyelembevételével, kizárólag képzett szakemberekkel végzi. 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köteles a munkavégzést úgy megszervezni, hogy biztosítsa a munka biztonságos, szakszerű, gazdaságos és határidőre történő befejezését.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Megrendelő köteles </w:t>
      </w:r>
      <w:proofErr w:type="spellStart"/>
      <w:r w:rsidRPr="00531212">
        <w:rPr>
          <w:rFonts w:ascii="Arial" w:eastAsia="Arial" w:hAnsi="Arial" w:cs="Arial"/>
        </w:rPr>
        <w:t>értesíteni</w:t>
      </w:r>
      <w:proofErr w:type="spellEnd"/>
      <w:r w:rsidRPr="00531212">
        <w:rPr>
          <w:rFonts w:ascii="Arial" w:eastAsia="Arial" w:hAnsi="Arial" w:cs="Arial"/>
        </w:rPr>
        <w:t xml:space="preserve"> Vállalkozót a közgyűlések üléstervéről, valamint a sajtóterem programjáról legkésőbb 4 nappal az esemény előtt.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Ha a Megrendelő célszerűtlen vagy szakszerűtlen utasítást ad, erre a Vállalkozó köteles figyelmeztetni. Ha a Megrendelő a figyelmeztetés ellenére utasítását fenntartja, a Vállalkozó a szerződéstől elállhat vagy a feladatot a Megrendelő utasításai szerint, a Megrendelő kockázatára elláthatja. A Vállalkozó köteles megtagadni az utasítás teljesítését, ha annak végrehajtása jogszabály vagy hatósági határozat megsértéséhez vezetne, vagy veszélyeztetné mások személyét vagy vagyonát.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a munkát és a felhasználásra kerülő anyagot ellenőrizheti. Nem mentesül a Vállalkozó a szerződésszegés jogkövetkezményei alól, ha a Megrendelő az ellenőrzést elmulasztotta vagy nem megfelelően végezte el.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a munkavégzése során, a munkaterületen és a munkavégzés hatókörében köteles betartani a hatályos tűzvédelmi, környezetvédelmi és munkavédelmi előírásokat. Köteles továbbá a tevékenysége során esetlegesen keletkező veszélyes hulladékokkal kapcsolatban az összegyűjtés, tárolás és elszállítás szabályainak megtartásáról gondoskodni.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köteles a munkavégzése során a meglévő létesítmények, burkolatok, berendezések, harmadik személyek vagyontárgyai állagmegóvásáról kiemelt figyelemmel gondoskodni. A megrongálásból eredő hibák miatt Vállalkozó kártérítési felelősséggel tartozik.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kötelezettséget vállal arra, hogy a munkaterület, eszközei és berendezései saját költségen történő őrzéséről a munkavégzés időtartama alatt gondoskodik. Vállalkozó kijelenti, hogy a jelen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 szerinti tevékenységhez megkívánt szakmai ismeretek rendelkezésére állnak, továbbá rendelkezik a szolgáltatások teljesítéséhez szükséges személyi, anyagi és technikai feltételekkel.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tudomásul veszi, hogy jelen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 teljesítése során tűrni köteles a Megrendelő tárgyban illetékes belső szervezeti egysége (Szervezési és Informatikai Főosztály) részéről szükségesnek tartott, továbbá a vonatkozó hatályos jogszabályokban meghatározott ellenőrzési feladatok elvégzését.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a szolgáltatás teljesítéséhez </w:t>
      </w:r>
      <w:r w:rsidR="00906047">
        <w:rPr>
          <w:rFonts w:ascii="Arial" w:eastAsia="Arial" w:hAnsi="Arial" w:cs="Arial"/>
        </w:rPr>
        <w:t xml:space="preserve">kizárólag a Kbt. 138. §-a alkalmazásával </w:t>
      </w:r>
      <w:r w:rsidRPr="00531212">
        <w:rPr>
          <w:rFonts w:ascii="Arial" w:eastAsia="Arial" w:hAnsi="Arial" w:cs="Arial"/>
        </w:rPr>
        <w:t xml:space="preserve">jogosult más, a szükséges engedélyekkel rendelkező alvállalkozót vagy egyéb közreműködő személyt igénybe venni. E személyek tevékenységéért a Vállalkozó úgy felel, mintha a szolgáltatást maga végezte volna el. Vállalkozó gondoskodik arról, hogy alkalmazottai, és a feladatok ellátásába esetlegesen bevont külső </w:t>
      </w:r>
      <w:r w:rsidRPr="00531212">
        <w:rPr>
          <w:rFonts w:ascii="Arial" w:eastAsia="Arial" w:hAnsi="Arial" w:cs="Arial"/>
        </w:rPr>
        <w:lastRenderedPageBreak/>
        <w:t xml:space="preserve">személyek a tevékenység ellátásához szükséges szakértelemmel és ismeretekkel rendelkezzenek. Vállalkozó kötelezettséget vállal arra, hogy a jelen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tárgyát képező szolgáltatásokat kizárólag a vonatkozó hatályos jogszabályok szerint bejelentett </w:t>
      </w:r>
      <w:proofErr w:type="spellStart"/>
      <w:r w:rsidRPr="00531212">
        <w:rPr>
          <w:rFonts w:ascii="Arial" w:eastAsia="Arial" w:hAnsi="Arial" w:cs="Arial"/>
        </w:rPr>
        <w:t>alkalmazottaival</w:t>
      </w:r>
      <w:proofErr w:type="spellEnd"/>
      <w:r w:rsidRPr="00531212">
        <w:rPr>
          <w:rFonts w:ascii="Arial" w:eastAsia="Arial" w:hAnsi="Arial" w:cs="Arial"/>
        </w:rPr>
        <w:t xml:space="preserve"> végzi, és az általa igénybe vett közreműködők is megfelelnek a fenti követelményeknek.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kötelezettsége, hogy a </w:t>
      </w:r>
      <w:hyperlink r:id="rId13" w:history="1">
        <w:r w:rsidRPr="00531212">
          <w:rPr>
            <w:rStyle w:val="Hiperhivatkozs"/>
            <w:rFonts w:ascii="Arial" w:eastAsia="Arial" w:hAnsi="Arial" w:cs="Arial"/>
          </w:rPr>
          <w:t>www.onkormanyzati.tv</w:t>
        </w:r>
      </w:hyperlink>
      <w:r w:rsidRPr="00531212">
        <w:rPr>
          <w:rFonts w:ascii="Arial" w:eastAsia="Arial" w:hAnsi="Arial" w:cs="Arial"/>
        </w:rPr>
        <w:t xml:space="preserve"> oldal, a Fővárosi Közgyűlés üléseinek élő közvetítése, valamint a sajtóközpont eseményeinek élő internetes közvetítése működési zavara esetén a Megrendelőt haladéktalanul írásban értesítse és a hibaelhárítást azonnal megkezdje. </w:t>
      </w:r>
    </w:p>
    <w:p w:rsidR="008741DA" w:rsidRPr="00C24CB8" w:rsidRDefault="008741DA" w:rsidP="00C24CB8">
      <w:pPr>
        <w:pStyle w:val="Listaszerbekezds"/>
        <w:rPr>
          <w:rFonts w:ascii="Arial" w:eastAsia="Arial" w:hAnsi="Arial" w:cs="Arial"/>
        </w:rPr>
      </w:pPr>
    </w:p>
    <w:p w:rsidR="008741DA" w:rsidRDefault="008741DA" w:rsidP="00C24CB8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8741DA" w:rsidRPr="00C24CB8" w:rsidRDefault="008741DA" w:rsidP="00C24CB8">
      <w:pPr>
        <w:pStyle w:val="Listaszerbekezds"/>
        <w:rPr>
          <w:rFonts w:ascii="Arial" w:eastAsia="Arial" w:hAnsi="Arial" w:cs="Arial"/>
        </w:rPr>
      </w:pPr>
    </w:p>
    <w:p w:rsidR="008741DA" w:rsidRPr="00C24CB8" w:rsidRDefault="00C90F8F" w:rsidP="00C24CB8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 w:rsidR="008741DA">
        <w:rPr>
          <w:rFonts w:ascii="Arial" w:eastAsia="Arial" w:hAnsi="Arial" w:cs="Arial"/>
          <w:b/>
        </w:rPr>
        <w:t xml:space="preserve"> szoftver felhasználásának szabályozása</w:t>
      </w:r>
    </w:p>
    <w:p w:rsidR="008741DA" w:rsidRPr="00C24CB8" w:rsidRDefault="008741DA" w:rsidP="00C24CB8">
      <w:pPr>
        <w:pStyle w:val="Listaszerbekezds"/>
        <w:rPr>
          <w:rFonts w:ascii="Arial" w:eastAsia="Arial" w:hAnsi="Arial" w:cs="Arial"/>
        </w:rPr>
      </w:pPr>
    </w:p>
    <w:p w:rsidR="008741DA" w:rsidRDefault="008741DA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Vállalkozó kijelenti, hogy a </w:t>
      </w:r>
      <w:proofErr w:type="spellStart"/>
      <w:r>
        <w:rPr>
          <w:rFonts w:ascii="Arial" w:eastAsia="Arial" w:hAnsi="Arial" w:cs="Arial"/>
        </w:rPr>
        <w:t>Globomax</w:t>
      </w:r>
      <w:proofErr w:type="spellEnd"/>
      <w:r>
        <w:rPr>
          <w:rFonts w:ascii="Arial" w:eastAsia="Arial" w:hAnsi="Arial" w:cs="Arial"/>
        </w:rPr>
        <w:t xml:space="preserve"> Zrt., mint szerző </w:t>
      </w:r>
      <w:r w:rsidR="00AE6A48">
        <w:rPr>
          <w:rFonts w:ascii="Arial" w:eastAsia="Arial" w:hAnsi="Arial" w:cs="Arial"/>
        </w:rPr>
        <w:t>a vagyo</w:t>
      </w:r>
      <w:r w:rsidR="009B7FA7">
        <w:rPr>
          <w:rFonts w:ascii="Arial" w:eastAsia="Arial" w:hAnsi="Arial" w:cs="Arial"/>
        </w:rPr>
        <w:t xml:space="preserve">ni jogok </w:t>
      </w:r>
      <w:r w:rsidR="00AE6A48">
        <w:rPr>
          <w:rFonts w:ascii="Arial" w:eastAsia="Arial" w:hAnsi="Arial" w:cs="Arial"/>
        </w:rPr>
        <w:t xml:space="preserve">teljes átruházása mellett, </w:t>
      </w:r>
      <w:r w:rsidR="00C90F8F">
        <w:rPr>
          <w:rFonts w:ascii="Arial" w:eastAsia="Arial" w:hAnsi="Arial" w:cs="Arial"/>
        </w:rPr>
        <w:t xml:space="preserve">kizárólagos </w:t>
      </w:r>
      <w:r>
        <w:rPr>
          <w:rFonts w:ascii="Arial" w:eastAsia="Arial" w:hAnsi="Arial" w:cs="Arial"/>
        </w:rPr>
        <w:t xml:space="preserve">felhasználási jogot biztosított a GLX Média Kft. számára a </w:t>
      </w:r>
      <w:r w:rsidR="00C24CB8">
        <w:rPr>
          <w:rFonts w:ascii="Arial" w:eastAsia="Arial" w:hAnsi="Arial" w:cs="Arial"/>
        </w:rPr>
        <w:t>www.</w:t>
      </w:r>
      <w:r>
        <w:rPr>
          <w:rFonts w:ascii="Arial" w:eastAsia="Arial" w:hAnsi="Arial" w:cs="Arial"/>
        </w:rPr>
        <w:t xml:space="preserve">onkormanyzati.tv médiaportál </w:t>
      </w:r>
      <w:proofErr w:type="gramStart"/>
      <w:r>
        <w:rPr>
          <w:rFonts w:ascii="Arial" w:eastAsia="Arial" w:hAnsi="Arial" w:cs="Arial"/>
        </w:rPr>
        <w:t xml:space="preserve">szoftver </w:t>
      </w:r>
      <w:r w:rsidR="009B7FA7">
        <w:rPr>
          <w:rFonts w:ascii="Arial" w:eastAsia="Arial" w:hAnsi="Arial" w:cs="Arial"/>
        </w:rPr>
        <w:t xml:space="preserve"> és</w:t>
      </w:r>
      <w:proofErr w:type="gramEnd"/>
      <w:r w:rsidR="009B7FA7">
        <w:rPr>
          <w:rFonts w:ascii="Arial" w:eastAsia="Arial" w:hAnsi="Arial" w:cs="Arial"/>
        </w:rPr>
        <w:t xml:space="preserve"> annak </w:t>
      </w:r>
      <w:proofErr w:type="spellStart"/>
      <w:r w:rsidR="009B7FA7">
        <w:rPr>
          <w:rFonts w:ascii="Arial" w:eastAsia="Arial" w:hAnsi="Arial" w:cs="Arial"/>
        </w:rPr>
        <w:t>továbbfeljesztett</w:t>
      </w:r>
      <w:proofErr w:type="spellEnd"/>
      <w:r w:rsidR="009B7FA7">
        <w:rPr>
          <w:rFonts w:ascii="Arial" w:eastAsia="Arial" w:hAnsi="Arial" w:cs="Arial"/>
        </w:rPr>
        <w:t xml:space="preserve"> változatai </w:t>
      </w:r>
      <w:r>
        <w:rPr>
          <w:rFonts w:ascii="Arial" w:eastAsia="Arial" w:hAnsi="Arial" w:cs="Arial"/>
        </w:rPr>
        <w:t xml:space="preserve">vonatkozásában. </w:t>
      </w:r>
    </w:p>
    <w:p w:rsidR="00AE6A48" w:rsidRDefault="00AE6A48" w:rsidP="00C24CB8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8741DA" w:rsidRDefault="008741DA" w:rsidP="00AE6A48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AE6A48">
        <w:rPr>
          <w:rFonts w:ascii="Arial" w:eastAsia="Arial" w:hAnsi="Arial" w:cs="Arial"/>
        </w:rPr>
        <w:t xml:space="preserve">A </w:t>
      </w:r>
      <w:proofErr w:type="spellStart"/>
      <w:r w:rsidRPr="00AE6A48">
        <w:rPr>
          <w:rFonts w:ascii="Arial" w:eastAsia="Arial" w:hAnsi="Arial" w:cs="Arial"/>
        </w:rPr>
        <w:t>Globomax</w:t>
      </w:r>
      <w:proofErr w:type="spellEnd"/>
      <w:r w:rsidRPr="00AE6A48">
        <w:rPr>
          <w:rFonts w:ascii="Arial" w:eastAsia="Arial" w:hAnsi="Arial" w:cs="Arial"/>
        </w:rPr>
        <w:t xml:space="preserve"> Zrt. </w:t>
      </w:r>
      <w:r w:rsidR="009B7FA7" w:rsidRPr="00AE6A48">
        <w:rPr>
          <w:rFonts w:ascii="Arial" w:eastAsia="Arial" w:hAnsi="Arial" w:cs="Arial"/>
        </w:rPr>
        <w:t xml:space="preserve">megállapodás keretében kötelezettséget vállalt arra, hogy az általa </w:t>
      </w:r>
      <w:proofErr w:type="spellStart"/>
      <w:r w:rsidR="009B7FA7" w:rsidRPr="00AE6A48">
        <w:rPr>
          <w:rFonts w:ascii="Arial" w:eastAsia="Arial" w:hAnsi="Arial" w:cs="Arial"/>
        </w:rPr>
        <w:t>MikroVoks</w:t>
      </w:r>
      <w:proofErr w:type="spellEnd"/>
      <w:r w:rsidR="009B7FA7" w:rsidRPr="00AE6A48">
        <w:rPr>
          <w:rFonts w:ascii="Arial" w:eastAsia="Arial" w:hAnsi="Arial" w:cs="Arial"/>
        </w:rPr>
        <w:t xml:space="preserve"> és </w:t>
      </w:r>
      <w:proofErr w:type="spellStart"/>
      <w:r w:rsidR="009B7FA7" w:rsidRPr="00AE6A48">
        <w:rPr>
          <w:rFonts w:ascii="Arial" w:eastAsia="Arial" w:hAnsi="Arial" w:cs="Arial"/>
        </w:rPr>
        <w:t>MikoKam</w:t>
      </w:r>
      <w:proofErr w:type="spellEnd"/>
      <w:r w:rsidR="009B7FA7" w:rsidRPr="00AE6A48">
        <w:rPr>
          <w:rFonts w:ascii="Arial" w:eastAsia="Arial" w:hAnsi="Arial" w:cs="Arial"/>
        </w:rPr>
        <w:t xml:space="preserve"> szoftverekhez fejlesztett inte</w:t>
      </w:r>
      <w:r w:rsidR="00BC67D5">
        <w:rPr>
          <w:rFonts w:ascii="Arial" w:eastAsia="Arial" w:hAnsi="Arial" w:cs="Arial"/>
        </w:rPr>
        <w:t>r</w:t>
      </w:r>
      <w:r w:rsidR="009B7FA7" w:rsidRPr="00AE6A48">
        <w:rPr>
          <w:rFonts w:ascii="Arial" w:eastAsia="Arial" w:hAnsi="Arial" w:cs="Arial"/>
        </w:rPr>
        <w:t>fészt nem bocsájtja másik médiaszerver rendelkezésére</w:t>
      </w:r>
      <w:r w:rsidR="00AE6A48">
        <w:rPr>
          <w:rFonts w:ascii="Arial" w:eastAsia="Arial" w:hAnsi="Arial" w:cs="Arial"/>
        </w:rPr>
        <w:t>,</w:t>
      </w:r>
      <w:r w:rsidR="009B7FA7" w:rsidRPr="00AE6A48">
        <w:rPr>
          <w:rFonts w:ascii="Arial" w:eastAsia="Arial" w:hAnsi="Arial" w:cs="Arial"/>
        </w:rPr>
        <w:t xml:space="preserve"> így azt kizárólagosan csak a Vállalkozó használhatja Jelen Szerződésben foglalt </w:t>
      </w:r>
      <w:r w:rsidR="00C90F8F">
        <w:rPr>
          <w:rFonts w:ascii="Arial" w:eastAsia="Arial" w:hAnsi="Arial" w:cs="Arial"/>
        </w:rPr>
        <w:t>tevékenys</w:t>
      </w:r>
      <w:r w:rsidR="009B7FA7" w:rsidRPr="00AE6A48">
        <w:rPr>
          <w:rFonts w:ascii="Arial" w:eastAsia="Arial" w:hAnsi="Arial" w:cs="Arial"/>
        </w:rPr>
        <w:t>ége elvégzéséhez.</w:t>
      </w:r>
    </w:p>
    <w:p w:rsidR="00AE6A48" w:rsidRPr="00C24CB8" w:rsidRDefault="00AE6A48" w:rsidP="00C24CB8">
      <w:pPr>
        <w:pStyle w:val="Listaszerbekezds"/>
        <w:rPr>
          <w:rFonts w:ascii="Arial" w:eastAsia="Arial" w:hAnsi="Arial" w:cs="Arial"/>
        </w:rPr>
      </w:pPr>
    </w:p>
    <w:p w:rsidR="00D2769E" w:rsidRPr="00E13A46" w:rsidRDefault="00D2769E" w:rsidP="00E13A46">
      <w:pPr>
        <w:spacing w:line="360" w:lineRule="auto"/>
        <w:rPr>
          <w:rFonts w:eastAsia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  <w:b/>
        </w:rPr>
      </w:pPr>
      <w:r w:rsidRPr="00531212">
        <w:rPr>
          <w:rFonts w:ascii="Arial" w:eastAsia="Arial" w:hAnsi="Arial" w:cs="Arial"/>
          <w:b/>
        </w:rPr>
        <w:t>Szerződésszerű teljesítés biztosítékai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  <w:b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érdekkörében felmerült okból bekövetkező késedelmes vagy hibás teljesítés esetén a Megrendelő késedelmi, illetve hibás teljesítési kötbérigény érvényesítésére jogosult.</w:t>
      </w:r>
    </w:p>
    <w:p w:rsidR="00D2769E" w:rsidRPr="00531212" w:rsidRDefault="00D2769E" w:rsidP="00531212">
      <w:pPr>
        <w:pStyle w:val="Listaszerbekezds"/>
        <w:spacing w:after="0" w:line="360" w:lineRule="auto"/>
        <w:ind w:left="426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késedelmi kötbér alapja a havi nettó vállalkozási átalánydíj,  mértéke ennek </w:t>
      </w:r>
      <w:r w:rsidR="00715190">
        <w:rPr>
          <w:rFonts w:ascii="Arial" w:eastAsia="Arial" w:hAnsi="Arial" w:cs="Arial"/>
        </w:rPr>
        <w:t>1</w:t>
      </w:r>
      <w:r w:rsidRPr="00531212">
        <w:rPr>
          <w:rFonts w:ascii="Arial" w:eastAsia="Arial" w:hAnsi="Arial" w:cs="Arial"/>
        </w:rPr>
        <w:t xml:space="preserve"> % -a szorozva a késedelmes napok számával, de maximum az egy hóra jutó havi nettó vállalkozási átalánydíj </w:t>
      </w:r>
      <w:r w:rsidR="00715190">
        <w:rPr>
          <w:rFonts w:ascii="Arial" w:eastAsia="Arial" w:hAnsi="Arial" w:cs="Arial"/>
        </w:rPr>
        <w:t>1</w:t>
      </w:r>
      <w:r w:rsidR="00715190" w:rsidRPr="00531212">
        <w:rPr>
          <w:rFonts w:ascii="Arial" w:eastAsia="Arial" w:hAnsi="Arial" w:cs="Arial"/>
        </w:rPr>
        <w:t>0</w:t>
      </w:r>
      <w:r w:rsidRPr="00531212">
        <w:rPr>
          <w:rFonts w:ascii="Arial" w:eastAsia="Arial" w:hAnsi="Arial" w:cs="Arial"/>
        </w:rPr>
        <w:t>%-a</w:t>
      </w:r>
      <w:r w:rsidR="00715190">
        <w:rPr>
          <w:rFonts w:ascii="Arial" w:eastAsia="Arial" w:hAnsi="Arial" w:cs="Arial"/>
        </w:rPr>
        <w:t>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késedelmesen teljesít különösen, amennyiben a jelen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zerződésben leírt teljesítési határidőket </w:t>
      </w:r>
      <w:r w:rsidR="005232F1">
        <w:rPr>
          <w:rFonts w:ascii="Arial" w:eastAsia="Arial" w:hAnsi="Arial" w:cs="Arial"/>
        </w:rPr>
        <w:t xml:space="preserve"> - így különösen a 2</w:t>
      </w:r>
      <w:r w:rsidR="00E13A46">
        <w:rPr>
          <w:rFonts w:ascii="Arial" w:eastAsia="Arial" w:hAnsi="Arial" w:cs="Arial"/>
        </w:rPr>
        <w:t>2</w:t>
      </w:r>
      <w:r w:rsidR="005232F1">
        <w:rPr>
          <w:rFonts w:ascii="Arial" w:eastAsia="Arial" w:hAnsi="Arial" w:cs="Arial"/>
        </w:rPr>
        <w:t xml:space="preserve">. </w:t>
      </w:r>
      <w:r w:rsidR="001966D3">
        <w:rPr>
          <w:rFonts w:ascii="Arial" w:eastAsia="Arial" w:hAnsi="Arial" w:cs="Arial"/>
        </w:rPr>
        <w:t xml:space="preserve">és 25. </w:t>
      </w:r>
      <w:r w:rsidR="005232F1">
        <w:rPr>
          <w:rFonts w:ascii="Arial" w:eastAsia="Arial" w:hAnsi="Arial" w:cs="Arial"/>
        </w:rPr>
        <w:t xml:space="preserve">pontban meghatározottakat - </w:t>
      </w:r>
      <w:r w:rsidRPr="00531212">
        <w:rPr>
          <w:rFonts w:ascii="Arial" w:eastAsia="Arial" w:hAnsi="Arial" w:cs="Arial"/>
        </w:rPr>
        <w:t>nem tartja be.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 A hibás teljesítési kötbér alapja  a havi nettó vállalkozási átalánydíj,  mértéke ennek </w:t>
      </w:r>
      <w:r w:rsidR="00715190">
        <w:rPr>
          <w:rFonts w:ascii="Arial" w:eastAsia="Arial" w:hAnsi="Arial" w:cs="Arial"/>
        </w:rPr>
        <w:t>1</w:t>
      </w:r>
      <w:r w:rsidRPr="00531212">
        <w:rPr>
          <w:rFonts w:ascii="Arial" w:eastAsia="Arial" w:hAnsi="Arial" w:cs="Arial"/>
        </w:rPr>
        <w:t xml:space="preserve"> % -a szorozva a  hibás teljesítéssel érintett napok számával, de maximum az egy hóra jutó havi nettó vállalkozási átalánydíj  </w:t>
      </w:r>
      <w:r w:rsidR="00715190">
        <w:rPr>
          <w:rFonts w:ascii="Arial" w:eastAsia="Arial" w:hAnsi="Arial" w:cs="Arial"/>
        </w:rPr>
        <w:t>1</w:t>
      </w:r>
      <w:r w:rsidR="00715190" w:rsidRPr="00531212">
        <w:rPr>
          <w:rFonts w:ascii="Arial" w:eastAsia="Arial" w:hAnsi="Arial" w:cs="Arial"/>
        </w:rPr>
        <w:t>0</w:t>
      </w:r>
      <w:r w:rsidRPr="00531212">
        <w:rPr>
          <w:rFonts w:ascii="Arial" w:eastAsia="Arial" w:hAnsi="Arial" w:cs="Arial"/>
        </w:rPr>
        <w:t>%-a,</w:t>
      </w:r>
    </w:p>
    <w:p w:rsidR="00D2769E" w:rsidRPr="00531212" w:rsidRDefault="00D2769E" w:rsidP="00531212">
      <w:pPr>
        <w:pStyle w:val="Listaszerbekezds"/>
        <w:spacing w:line="360" w:lineRule="auto"/>
        <w:ind w:hanging="567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1"/>
          <w:numId w:val="2"/>
        </w:numPr>
        <w:spacing w:after="0" w:line="360" w:lineRule="auto"/>
        <w:ind w:left="709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hibásan teljesít különösen, amennyiben:</w:t>
      </w:r>
    </w:p>
    <w:p w:rsidR="00D2769E" w:rsidRPr="00531212" w:rsidRDefault="00D2769E" w:rsidP="00531212">
      <w:pPr>
        <w:pStyle w:val="Listaszerbekezds"/>
        <w:spacing w:after="0" w:line="360" w:lineRule="auto"/>
        <w:ind w:left="851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- szerződéses kötelezettségének hibásan, vagy hiányosan tesz eleget;</w:t>
      </w:r>
    </w:p>
    <w:p w:rsidR="00D2769E" w:rsidRPr="00531212" w:rsidRDefault="00D2769E" w:rsidP="00531212">
      <w:pPr>
        <w:pStyle w:val="Listaszerbekezds"/>
        <w:spacing w:after="0" w:line="360" w:lineRule="auto"/>
        <w:ind w:left="851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- hibajavítási, dokumentálási kötelezettségét hibásan, vagy hiányosan teljesíti;</w:t>
      </w:r>
    </w:p>
    <w:p w:rsidR="00D2769E" w:rsidRPr="00531212" w:rsidRDefault="00D2769E" w:rsidP="00531212">
      <w:pPr>
        <w:pStyle w:val="Listaszerbekezds"/>
        <w:spacing w:after="0" w:line="360" w:lineRule="auto"/>
        <w:ind w:left="851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lastRenderedPageBreak/>
        <w:t>- tájékoztatási kötelezettségét elmulasztja, együttműködési kötelezettségének nem tesz eleget.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C24CB8">
      <w:pPr>
        <w:pStyle w:val="Listaszerbekezds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Megrendelő a késedelmi és hibás teljesítési kötbéridőszak eredménytelen elteltét követően jogosult a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meghiúsulásának egyoldalú megállapítására és ebből eredő jogainak és követeléseinek az érvényesítésére.  </w:t>
      </w:r>
    </w:p>
    <w:p w:rsidR="00D2769E" w:rsidRPr="00531212" w:rsidRDefault="00D2769E" w:rsidP="00531212">
      <w:pPr>
        <w:pStyle w:val="Listaszerbekezds"/>
        <w:spacing w:after="0" w:line="360" w:lineRule="auto"/>
        <w:ind w:left="567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</w:t>
      </w:r>
      <w:r w:rsidR="00FD372D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teljesítésének a Vállalkozó érdekkörében felmerülő okból történő meghiúsulása vagy lehetetlenülése esetén Megrendelő meghiúsulási kötbér érvényesítésére jogosult. A meghiúsulási kötbér </w:t>
      </w:r>
      <w:r w:rsidR="00FD372D" w:rsidRPr="00531212">
        <w:rPr>
          <w:rFonts w:ascii="Arial" w:eastAsia="Arial" w:hAnsi="Arial" w:cs="Arial"/>
        </w:rPr>
        <w:t>mértéke a szerződés meghiúsult részéhez tartozó</w:t>
      </w:r>
      <w:r w:rsidR="00B949EA">
        <w:rPr>
          <w:rFonts w:ascii="Arial" w:eastAsia="Arial" w:hAnsi="Arial" w:cs="Arial"/>
        </w:rPr>
        <w:t xml:space="preserve"> nettó </w:t>
      </w:r>
      <w:r w:rsidR="002D2631">
        <w:rPr>
          <w:rFonts w:ascii="Arial" w:eastAsia="Arial" w:hAnsi="Arial" w:cs="Arial"/>
        </w:rPr>
        <w:t xml:space="preserve">vállalkozási </w:t>
      </w:r>
      <w:r w:rsidR="00466C73">
        <w:rPr>
          <w:rFonts w:ascii="Arial" w:eastAsia="Arial" w:hAnsi="Arial" w:cs="Arial"/>
        </w:rPr>
        <w:t>átalány</w:t>
      </w:r>
      <w:r w:rsidR="002D2631">
        <w:rPr>
          <w:rFonts w:ascii="Arial" w:eastAsia="Arial" w:hAnsi="Arial" w:cs="Arial"/>
        </w:rPr>
        <w:t>díj</w:t>
      </w:r>
      <w:r w:rsidR="00B949EA">
        <w:rPr>
          <w:rFonts w:ascii="Arial" w:eastAsia="Arial" w:hAnsi="Arial" w:cs="Arial"/>
        </w:rPr>
        <w:t xml:space="preserve"> </w:t>
      </w:r>
      <w:r w:rsidRPr="00531212">
        <w:rPr>
          <w:rFonts w:ascii="Arial" w:eastAsia="Arial" w:hAnsi="Arial" w:cs="Arial"/>
        </w:rPr>
        <w:t>25%-a.</w:t>
      </w:r>
      <w:r w:rsidR="006F5A7C" w:rsidRPr="00531212">
        <w:rPr>
          <w:rFonts w:ascii="Arial" w:eastAsia="Arial" w:hAnsi="Arial" w:cs="Arial"/>
        </w:rPr>
        <w:t xml:space="preserve"> Megrendelő meghiúsulási kötbérre az annak alapjául szolgáló szerződésszegés beálltától jogosult.</w:t>
      </w:r>
      <w:r w:rsidRPr="00531212">
        <w:rPr>
          <w:rFonts w:ascii="Arial" w:eastAsia="Arial" w:hAnsi="Arial" w:cs="Arial"/>
        </w:rPr>
        <w:t xml:space="preserve">  </w:t>
      </w:r>
    </w:p>
    <w:p w:rsidR="00D2769E" w:rsidRPr="00531212" w:rsidRDefault="00D2769E" w:rsidP="00531212">
      <w:pPr>
        <w:pStyle w:val="Listaszerbekezds"/>
        <w:spacing w:after="0" w:line="360" w:lineRule="auto"/>
        <w:ind w:left="567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Vállalkozó nem tartozik kötbért fizetni az olyan késedelemért, amelyért nem felelős, így különösen azért a késedelemért, ami abból ered, hogy a Megrendelő a Vállalkozó által kért, és a </w:t>
      </w:r>
      <w:r w:rsidR="006F5A7C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 teljesítéséhez szükséges információt az értesítésre vonatkozó szabályok szerinti felszólítása után sem adja meg.</w:t>
      </w:r>
    </w:p>
    <w:p w:rsidR="00B949EA" w:rsidRPr="00531212" w:rsidRDefault="00B949EA" w:rsidP="00531212">
      <w:pPr>
        <w:pStyle w:val="Listaszerbekezds"/>
        <w:spacing w:after="0" w:line="360" w:lineRule="auto"/>
        <w:ind w:left="567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Megrendelő a kötbérigényét annak mértékének megállapítását követően írásban köteles közölni a </w:t>
      </w:r>
      <w:r w:rsidR="006F5A7C" w:rsidRPr="00531212">
        <w:rPr>
          <w:rFonts w:ascii="Arial" w:eastAsia="Arial" w:hAnsi="Arial" w:cs="Arial"/>
        </w:rPr>
        <w:t>V</w:t>
      </w:r>
      <w:r w:rsidRPr="00531212">
        <w:rPr>
          <w:rFonts w:ascii="Arial" w:eastAsia="Arial" w:hAnsi="Arial" w:cs="Arial"/>
        </w:rPr>
        <w:t xml:space="preserve">állalkozóval, aki az igényről szóló nyilatkozat kézhezvételétől számított öt (5) naptári napig vitathatja annak fennállását vagy összegét. Amennyiben a Vállalkozó a fenti határidőn belül a </w:t>
      </w:r>
      <w:r w:rsidR="006F5A7C" w:rsidRPr="00531212">
        <w:rPr>
          <w:rFonts w:ascii="Arial" w:eastAsia="Arial" w:hAnsi="Arial" w:cs="Arial"/>
        </w:rPr>
        <w:t>Megrendelő</w:t>
      </w:r>
      <w:r w:rsidRPr="00531212">
        <w:rPr>
          <w:rFonts w:ascii="Arial" w:eastAsia="Arial" w:hAnsi="Arial" w:cs="Arial"/>
        </w:rPr>
        <w:t xml:space="preserve"> kötbérigényét nem kifogásolja, az a kötbérigény elismerésének minősül.</w:t>
      </w:r>
    </w:p>
    <w:p w:rsidR="00D2769E" w:rsidRPr="00531212" w:rsidRDefault="00D2769E" w:rsidP="00531212">
      <w:pPr>
        <w:pStyle w:val="Listaszerbekezds"/>
        <w:spacing w:after="0" w:line="360" w:lineRule="auto"/>
        <w:ind w:left="426" w:hanging="426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az esedékes kötbér iránti igényét önálló pénzügyi bizonylat (számla, v. egyéb pénzbekérő) kibocsátásával jogosult érvényesíteni.</w:t>
      </w:r>
    </w:p>
    <w:p w:rsidR="00D2769E" w:rsidRPr="00531212" w:rsidRDefault="00D2769E" w:rsidP="00531212">
      <w:pPr>
        <w:pStyle w:val="Listaszerbekezds"/>
        <w:spacing w:after="0" w:line="360" w:lineRule="auto"/>
        <w:ind w:left="567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Megrendelő kötbérigényének érvényesítése nem jelenti egyéb, őt megillető jogokról való lemondását, különösen a kötbéren felüli kárának érvényesítését.</w:t>
      </w:r>
    </w:p>
    <w:p w:rsidR="00BB7125" w:rsidRPr="00531212" w:rsidRDefault="00BB7125" w:rsidP="00531212">
      <w:pPr>
        <w:pStyle w:val="Listaszerbekezds"/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tudomásul veszi, és egyben elfogadja, hogy a hibás teljesítésből, vagy a késedelemből származó kötbér Megrendelő részére történő megfizetése Vállalkozót a teljesítési kötelezettség alól nem mentesíti.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spacing w:line="360" w:lineRule="auto"/>
        <w:ind w:left="709" w:hanging="709"/>
        <w:jc w:val="both"/>
        <w:rPr>
          <w:rFonts w:eastAsia="Arial" w:cs="Arial"/>
          <w:b/>
          <w:szCs w:val="20"/>
        </w:rPr>
      </w:pPr>
      <w:r w:rsidRPr="00531212">
        <w:rPr>
          <w:rFonts w:eastAsia="Arial" w:cs="Arial"/>
          <w:b/>
          <w:szCs w:val="20"/>
        </w:rPr>
        <w:t>Kapcsolattartás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Felek a napi kapcsolattartásra, technikai segítségnyújtásra kapcsolattartókat jelölnek ki. A kapcsolattartók személyében és adataiban bekövetkezett változásokról szerződő felek kötelesek egymást </w:t>
      </w:r>
      <w:proofErr w:type="spellStart"/>
      <w:r w:rsidRPr="00531212">
        <w:rPr>
          <w:rFonts w:ascii="Arial" w:eastAsia="Arial" w:hAnsi="Arial" w:cs="Arial"/>
        </w:rPr>
        <w:t>értesíteni</w:t>
      </w:r>
      <w:proofErr w:type="spellEnd"/>
      <w:r w:rsidRPr="00531212">
        <w:rPr>
          <w:rFonts w:ascii="Arial" w:eastAsia="Arial" w:hAnsi="Arial" w:cs="Arial"/>
        </w:rPr>
        <w:t>, valamint a hozzáférési jelszavakat megváltoztatni. A kapcsolattartók személyében bekövetkező változást Felek nem tekintik szerződésmódosításnak.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Vállalkozó részéről: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Műszaki kapcsolattartó: Szabó Zoltán</w:t>
      </w:r>
      <w:r w:rsidRPr="00531212">
        <w:rPr>
          <w:rFonts w:ascii="Arial" w:eastAsia="Arial" w:hAnsi="Arial" w:cs="Arial"/>
        </w:rPr>
        <w:tab/>
        <w:t xml:space="preserve"> </w:t>
      </w:r>
      <w:r w:rsidRPr="00531212">
        <w:rPr>
          <w:rFonts w:ascii="Arial" w:eastAsia="Arial" w:hAnsi="Arial" w:cs="Arial"/>
        </w:rPr>
        <w:tab/>
        <w:t xml:space="preserve">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lastRenderedPageBreak/>
        <w:t xml:space="preserve">e-mail: info@glxmedia.hu </w:t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  <w:t xml:space="preserve">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Telefon: +36-30-503-5106</w:t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</w:r>
      <w:r w:rsidRPr="00531212">
        <w:rPr>
          <w:rFonts w:ascii="Arial" w:eastAsia="Arial" w:hAnsi="Arial" w:cs="Arial"/>
        </w:rPr>
        <w:tab/>
        <w:t xml:space="preserve"> </w:t>
      </w:r>
    </w:p>
    <w:p w:rsidR="00555CC1" w:rsidRPr="00B949EA" w:rsidRDefault="00555CC1" w:rsidP="00B949EA">
      <w:pPr>
        <w:spacing w:line="360" w:lineRule="auto"/>
        <w:jc w:val="both"/>
        <w:rPr>
          <w:rFonts w:eastAsia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részéről: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teljes jogkörrel rendelkező képviselője: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dr. Schrödel Norbert András, főosztályvezető</w:t>
      </w:r>
      <w:r w:rsidRPr="00531212">
        <w:rPr>
          <w:rFonts w:ascii="Arial" w:eastAsia="Arial" w:hAnsi="Arial" w:cs="Arial"/>
        </w:rPr>
        <w:tab/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Szervezési és Informatikai Főosztály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Tel.: +36 1 327-1536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Fax: + 36 1 327-1803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hAnsi="Arial" w:cs="Arial"/>
          <w:color w:val="0000FF"/>
          <w:u w:val="single"/>
        </w:rPr>
      </w:pPr>
      <w:r w:rsidRPr="00531212">
        <w:rPr>
          <w:rFonts w:ascii="Arial" w:eastAsia="Arial" w:hAnsi="Arial" w:cs="Arial"/>
        </w:rPr>
        <w:t>E-mail: SchrodelN@budapest.hu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közvetítés bonyolításával kapcsolatosan közvetlenül elérhető felelős ügyintézők: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Vira Ádám rendszerüzemeltető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Szervezési és Informatikai Főosztály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e-mail: Vira.Adam@budapest.hu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mobil: +36-30/485-0773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555CC1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Hollós János vezető főtanácsos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Főpolgármesteri Iroda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e-mail: </w:t>
      </w:r>
      <w:r w:rsidRPr="00531212">
        <w:rPr>
          <w:rStyle w:val="Hiperhivatkozs"/>
          <w:rFonts w:ascii="Arial" w:hAnsi="Arial" w:cs="Arial"/>
        </w:rPr>
        <w:t>HollosJ@Budapest.hu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telefon: +36 1 327-1633 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mobil: +36 30-944-6889 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Default="00D2769E" w:rsidP="006A0816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kapcsolattartás formája</w:t>
      </w:r>
    </w:p>
    <w:p w:rsidR="006A0816" w:rsidRPr="006A0816" w:rsidRDefault="006A0816" w:rsidP="006A0816">
      <w:pPr>
        <w:pStyle w:val="Listaszerbekezds"/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Jelen </w:t>
      </w:r>
      <w:r w:rsidR="00555CC1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 tartalmát illetően: e-mail és postai levél.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142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Konzultáció, megrendelés, hibabejelentés, információkérés esetén: e-mail, telefon.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Felek haladéktalanul tájékoztatják egymást a kapcsolattartók személyében bekövetkezett változásról. Bármely Fél megváltoztathatja kapcsolattartó címét a másik Félnek küldött értesítés mellett. A kapcsolattartó cím megváltozása az értesítéstől számított öt (5) munkanap elteltével válik hatályossá. Felek rögzítik, hogy a jelen pont szerinti változások szerződésmódosításnak nem minősülnek.</w:t>
      </w:r>
    </w:p>
    <w:p w:rsidR="003638BA" w:rsidRDefault="003638BA" w:rsidP="003638BA">
      <w:pPr>
        <w:pStyle w:val="Listaszerbekezds"/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3638BA" w:rsidRDefault="003638BA" w:rsidP="003638BA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E14532">
        <w:rPr>
          <w:rFonts w:ascii="Arial" w:eastAsia="Arial" w:hAnsi="Arial" w:cs="Arial"/>
        </w:rPr>
        <w:t>A „Zöld közbeszerzés” szempontjainak érvényesítése végett Vállalkozó vállalja, hogy a kapcsolattartások során és az egyes feladatok elvégzése során az elektronikus utat részesíti előnyben. A Szerződés teljesítése során a dokumentálás elektronikus adath</w:t>
      </w:r>
      <w:r w:rsidRPr="00C477A0">
        <w:rPr>
          <w:rFonts w:ascii="Arial" w:eastAsia="Arial" w:hAnsi="Arial" w:cs="Arial"/>
        </w:rPr>
        <w:t>ordozókon történik, és csak a felek által elfogadott utolsó változatok kerülnek kinyomtatásra.</w:t>
      </w:r>
    </w:p>
    <w:p w:rsidR="00D2769E" w:rsidRPr="00531212" w:rsidRDefault="00D2769E" w:rsidP="006A0816">
      <w:pPr>
        <w:spacing w:line="360" w:lineRule="auto"/>
        <w:jc w:val="both"/>
        <w:rPr>
          <w:rFonts w:eastAsia="Arial" w:cs="Arial"/>
          <w:b/>
          <w:szCs w:val="20"/>
        </w:rPr>
      </w:pPr>
    </w:p>
    <w:p w:rsidR="00D2769E" w:rsidRPr="00531212" w:rsidRDefault="00D2769E" w:rsidP="00531212">
      <w:pPr>
        <w:spacing w:line="360" w:lineRule="auto"/>
        <w:ind w:left="709" w:hanging="709"/>
        <w:jc w:val="both"/>
        <w:rPr>
          <w:rFonts w:eastAsia="Arial" w:cs="Arial"/>
          <w:b/>
          <w:szCs w:val="20"/>
        </w:rPr>
      </w:pPr>
      <w:r w:rsidRPr="00531212">
        <w:rPr>
          <w:rFonts w:eastAsia="Arial" w:cs="Arial"/>
          <w:b/>
          <w:szCs w:val="20"/>
        </w:rPr>
        <w:t>A szerződés módosítása, megszüntetése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B949EA" w:rsidRDefault="009A195C" w:rsidP="00B949EA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Times New Roman" w:hAnsi="Arial" w:cs="Arial"/>
        </w:rPr>
        <w:t xml:space="preserve">Szerződő Felek jelen szerződést </w:t>
      </w:r>
      <w:r w:rsidR="00284079">
        <w:rPr>
          <w:rFonts w:ascii="Arial" w:eastAsia="Times New Roman" w:hAnsi="Arial" w:cs="Arial"/>
        </w:rPr>
        <w:t>csak a Kbt.-ben foglaltak szerint, a Kbt.-ben előírt közzétételi kötelezettség figyelembe vételével,</w:t>
      </w:r>
      <w:r w:rsidRPr="00531212">
        <w:rPr>
          <w:rFonts w:ascii="Arial" w:eastAsia="Times New Roman" w:hAnsi="Arial" w:cs="Arial"/>
        </w:rPr>
        <w:t xml:space="preserve"> kizárólag írásban módosíthatják.</w:t>
      </w:r>
    </w:p>
    <w:p w:rsidR="009A195C" w:rsidRPr="00531212" w:rsidRDefault="009A195C" w:rsidP="00531212">
      <w:pPr>
        <w:spacing w:line="360" w:lineRule="auto"/>
        <w:ind w:left="709" w:right="-1" w:hanging="709"/>
        <w:jc w:val="both"/>
        <w:rPr>
          <w:rFonts w:cs="Arial"/>
          <w:szCs w:val="20"/>
        </w:rPr>
      </w:pPr>
    </w:p>
    <w:p w:rsidR="009A195C" w:rsidRPr="00531212" w:rsidRDefault="009A195C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Times New Roman" w:hAnsi="Arial" w:cs="Arial"/>
        </w:rPr>
        <w:t>Jelen Szerződés megszűnik a</w:t>
      </w:r>
      <w:r w:rsidR="0065576B">
        <w:rPr>
          <w:rFonts w:ascii="Arial" w:eastAsia="Times New Roman" w:hAnsi="Arial" w:cs="Arial"/>
        </w:rPr>
        <w:t>z</w:t>
      </w:r>
      <w:r w:rsidR="00466C73">
        <w:rPr>
          <w:rFonts w:ascii="Arial" w:eastAsia="Times New Roman" w:hAnsi="Arial" w:cs="Arial"/>
        </w:rPr>
        <w:t xml:space="preserve"> </w:t>
      </w:r>
      <w:r w:rsidR="0065576B">
        <w:rPr>
          <w:rFonts w:ascii="Arial" w:eastAsia="Times New Roman" w:hAnsi="Arial" w:cs="Arial"/>
        </w:rPr>
        <w:t>5</w:t>
      </w:r>
      <w:r w:rsidRPr="00531212">
        <w:rPr>
          <w:rFonts w:ascii="Arial" w:eastAsia="Times New Roman" w:hAnsi="Arial" w:cs="Arial"/>
        </w:rPr>
        <w:t>. pontban meghatározott időtartam lejártával vagy súlyos szerződésszegés miatti azonnali hatályú felmondással, valamint a szerződés olyan okból történő lehetetlenülése esetén, amelyért egyik Fél sem felelős.</w:t>
      </w:r>
    </w:p>
    <w:p w:rsidR="009A195C" w:rsidRPr="00531212" w:rsidRDefault="009A195C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725328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Jelen szerződést a </w:t>
      </w:r>
      <w:r w:rsidRPr="00E13A46">
        <w:rPr>
          <w:rFonts w:ascii="Arial" w:eastAsia="Arial" w:hAnsi="Arial" w:cs="Arial"/>
        </w:rPr>
        <w:t>felek rendes felmondással nem szüntethetik</w:t>
      </w:r>
      <w:r>
        <w:rPr>
          <w:rFonts w:ascii="Arial" w:eastAsia="Arial" w:hAnsi="Arial" w:cs="Arial"/>
        </w:rPr>
        <w:t xml:space="preserve"> meg.</w:t>
      </w:r>
    </w:p>
    <w:p w:rsidR="00D2769E" w:rsidRPr="00531212" w:rsidRDefault="00D2769E" w:rsidP="00531212">
      <w:pPr>
        <w:spacing w:line="360" w:lineRule="auto"/>
        <w:ind w:left="709" w:hanging="709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Jelen </w:t>
      </w:r>
      <w:r w:rsidR="009A195C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 megszűnése esetén Vállalkozó a Megrendelő által biztosított adathordozóra lementi az archív anyagokat, amelyeket ezt követően Megrendelő kérésére eltávolít Megrendelő médiaszerveréről. A Megrendelő részére átadott adathordozók adatainak minden további felhasználása Megrendelő felelősségi körébe tartozik.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jelen </w:t>
      </w:r>
      <w:r w:rsidR="009A195C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zerződésben vállalt kötelezettségek súlyos megszegése esetén a vétlen Fél (legalább 8 napos határidőt is tartalmazó) írásbeli felszólítással kérheti a szerződésszerű teljesítést. A határidő eredménytelen leteltét követően a vétlen Fél írásban azonnali hatályú felmondásra jogosult.</w:t>
      </w:r>
    </w:p>
    <w:p w:rsidR="00D2769E" w:rsidRPr="00531212" w:rsidRDefault="00D2769E" w:rsidP="00531212">
      <w:pPr>
        <w:pStyle w:val="Listaszerbekezds"/>
        <w:spacing w:line="360" w:lineRule="auto"/>
        <w:ind w:left="709" w:hanging="709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531212">
        <w:rPr>
          <w:rFonts w:ascii="Arial" w:eastAsia="Arial" w:hAnsi="Arial" w:cs="Arial"/>
        </w:rPr>
        <w:t>Felek súlyos szerződésszegésnek tekintik különösen, de nem kizárólagosan, ha</w:t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</w:p>
    <w:p w:rsidR="005232F1" w:rsidRDefault="005232F1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ha a késedelmi és hibás teljesítési időszak eléri a maximumot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>a Vállalkozó alapos ok nélkül megtagadja a teljesítést,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 xml:space="preserve">a Vállalkozó megszegi, illetve írásbeli felszólítás ellenére sem teljesíti a jelen </w:t>
      </w:r>
      <w:r w:rsidR="009A195C" w:rsidRPr="00531212">
        <w:rPr>
          <w:rFonts w:ascii="Arial" w:hAnsi="Arial" w:cs="Arial"/>
        </w:rPr>
        <w:t>s</w:t>
      </w:r>
      <w:r w:rsidRPr="00531212">
        <w:rPr>
          <w:rFonts w:ascii="Arial" w:hAnsi="Arial" w:cs="Arial"/>
        </w:rPr>
        <w:t>zerződésben foglalt kötelezettségét,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>a Vállalkozó megtagadja a Megrendelő által adott utasítások végrehajtását,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>a Vállalkozó fizetésképtelenné válik, csőd-, felszámolási, végelszámolási vagy törlésre irányuló eljárás indul vele szemben,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 xml:space="preserve"> Vállalkozó gazdasági társaság vezetőjével, képviselőjével, vagy a szerződés teljesítésében résztvevő alkalmazottjával szemben jogerős elmarasztaló határozatot hoznak szakmai tevékenységét érintő szabálysértés vagy bűncselekmény miatt,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>a Megrendelő a szerződésszerű teljesítés ellenére nem igazolja a teljesítést, vagy azt indokolás nélkül megtagadja,</w:t>
      </w:r>
    </w:p>
    <w:p w:rsidR="00D2769E" w:rsidRPr="00531212" w:rsidRDefault="00D2769E" w:rsidP="00531212">
      <w:pPr>
        <w:pStyle w:val="Listaszerbekezds"/>
        <w:widowControl w:val="0"/>
        <w:numPr>
          <w:ilvl w:val="0"/>
          <w:numId w:val="4"/>
        </w:numPr>
        <w:suppressAutoHyphens/>
        <w:spacing w:after="0" w:line="360" w:lineRule="auto"/>
        <w:ind w:left="709" w:right="-1" w:hanging="425"/>
        <w:jc w:val="both"/>
        <w:rPr>
          <w:rFonts w:ascii="Arial" w:hAnsi="Arial" w:cs="Arial"/>
        </w:rPr>
      </w:pPr>
      <w:r w:rsidRPr="00531212">
        <w:rPr>
          <w:rFonts w:ascii="Arial" w:hAnsi="Arial" w:cs="Arial"/>
        </w:rPr>
        <w:t xml:space="preserve">Megrendelő a fizetési kötelezettségének a Vállalkozó </w:t>
      </w:r>
      <w:r w:rsidR="005C0C59">
        <w:rPr>
          <w:rFonts w:ascii="Arial" w:hAnsi="Arial" w:cs="Arial"/>
        </w:rPr>
        <w:t xml:space="preserve">külön erre </w:t>
      </w:r>
      <w:r w:rsidRPr="00531212">
        <w:rPr>
          <w:rFonts w:ascii="Arial" w:hAnsi="Arial" w:cs="Arial"/>
        </w:rPr>
        <w:t xml:space="preserve">vonatkozó írásbeli felszólítása ellenére, az abban rögzített legalább </w:t>
      </w:r>
      <w:r w:rsidR="009A195C" w:rsidRPr="00531212">
        <w:rPr>
          <w:rFonts w:ascii="Arial" w:hAnsi="Arial" w:cs="Arial"/>
        </w:rPr>
        <w:t>30</w:t>
      </w:r>
      <w:r w:rsidRPr="00531212">
        <w:rPr>
          <w:rFonts w:ascii="Arial" w:hAnsi="Arial" w:cs="Arial"/>
        </w:rPr>
        <w:t xml:space="preserve"> napos határidőben sem tesz eleget.</w:t>
      </w:r>
    </w:p>
    <w:p w:rsidR="00D2769E" w:rsidRPr="00531212" w:rsidRDefault="00D2769E" w:rsidP="00531212">
      <w:pPr>
        <w:pStyle w:val="Listaszerbekezds"/>
        <w:widowControl w:val="0"/>
        <w:suppressAutoHyphens/>
        <w:spacing w:line="360" w:lineRule="auto"/>
        <w:ind w:left="709" w:right="-1" w:hanging="709"/>
        <w:jc w:val="both"/>
        <w:rPr>
          <w:rFonts w:ascii="Arial" w:hAnsi="Arial" w:cs="Arial"/>
        </w:rPr>
      </w:pPr>
    </w:p>
    <w:p w:rsidR="00D2769E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A szerződés Vállalkozó súlyos szerződésszegése miatti azonnali hatályú felmondása esetén Vállalkozó nem tarthat igényt kárainak és költségeinek megtérítésére.</w:t>
      </w:r>
    </w:p>
    <w:p w:rsidR="009C7377" w:rsidRDefault="009C7377" w:rsidP="009C7377">
      <w:pPr>
        <w:pStyle w:val="Listaszerbekezds"/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9C7377" w:rsidRPr="009C7377" w:rsidRDefault="003B3F08" w:rsidP="009C7377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 Kbt. 143. § (2) bekezdésében foglaltak megvalósulása esetén </w:t>
      </w:r>
      <w:r w:rsidR="00DF6040">
        <w:rPr>
          <w:rFonts w:ascii="Arial" w:hAnsi="Arial" w:cs="Arial"/>
        </w:rPr>
        <w:t xml:space="preserve">Megrendelő </w:t>
      </w:r>
      <w:r>
        <w:rPr>
          <w:rFonts w:ascii="Arial" w:hAnsi="Arial" w:cs="Arial"/>
        </w:rPr>
        <w:t xml:space="preserve">köteles a Szerződést felmondani, vagy – a Ptk.-ban foglaltak szerint – attól elállni. </w:t>
      </w:r>
      <w:r w:rsidR="009C7377" w:rsidRPr="009C7377">
        <w:rPr>
          <w:rFonts w:ascii="Arial" w:hAnsi="Arial" w:cs="Arial"/>
        </w:rPr>
        <w:t>A Kbt. 143.§ (3) bekezdése alapján, a</w:t>
      </w:r>
      <w:r w:rsidR="009C7377" w:rsidRPr="009C7377">
        <w:rPr>
          <w:rFonts w:ascii="Arial" w:hAnsi="Arial" w:cs="Arial"/>
          <w:b/>
        </w:rPr>
        <w:t xml:space="preserve"> </w:t>
      </w:r>
      <w:r w:rsidR="009C7377" w:rsidRPr="009C7377">
        <w:rPr>
          <w:rFonts w:ascii="Arial" w:hAnsi="Arial" w:cs="Arial"/>
        </w:rPr>
        <w:lastRenderedPageBreak/>
        <w:t xml:space="preserve">Megrendelő jogosult és egyben köteles a Szerződést felmondani - ha szükséges olyan határidővel, amely lehetővé teszi, hogy a Vállalkozó a feladata ellátásáról gondoskodni tudjon – ha </w:t>
      </w:r>
    </w:p>
    <w:p w:rsidR="009C7377" w:rsidRPr="00E14532" w:rsidRDefault="009C7377" w:rsidP="009C7377">
      <w:pPr>
        <w:numPr>
          <w:ilvl w:val="0"/>
          <w:numId w:val="8"/>
        </w:numPr>
        <w:spacing w:line="360" w:lineRule="auto"/>
        <w:ind w:left="1134" w:hanging="282"/>
        <w:jc w:val="both"/>
        <w:rPr>
          <w:rFonts w:cs="Arial"/>
          <w:szCs w:val="20"/>
        </w:rPr>
      </w:pPr>
      <w:r w:rsidRPr="00E14532">
        <w:rPr>
          <w:rFonts w:cs="Arial"/>
          <w:i/>
          <w:iCs/>
          <w:szCs w:val="20"/>
        </w:rPr>
        <w:t xml:space="preserve">a </w:t>
      </w:r>
      <w:r w:rsidRPr="00E14532">
        <w:rPr>
          <w:rFonts w:cs="Arial"/>
          <w:iCs/>
          <w:szCs w:val="20"/>
        </w:rPr>
        <w:t>Vállalkozóként</w:t>
      </w:r>
      <w:r w:rsidRPr="00E14532">
        <w:rPr>
          <w:rFonts w:cs="Arial"/>
          <w:szCs w:val="20"/>
        </w:rPr>
        <w:t xml:space="preserve"> szerződő félben közvetetten vagy közvetlenül 25%-ot meghaladó tulajdoni részesedést szerez valamely olyan jogi személy vagy személyes joga szerint jogképes szervezet, amely nem felel meg a Kbt. 62. § (1) bekezdés </w:t>
      </w:r>
      <w:r w:rsidRPr="00E14532">
        <w:rPr>
          <w:rFonts w:cs="Arial"/>
          <w:i/>
          <w:iCs/>
          <w:szCs w:val="20"/>
        </w:rPr>
        <w:t xml:space="preserve">k) </w:t>
      </w:r>
      <w:r w:rsidRPr="00E14532">
        <w:rPr>
          <w:rFonts w:cs="Arial"/>
          <w:szCs w:val="20"/>
        </w:rPr>
        <w:t xml:space="preserve">pont </w:t>
      </w:r>
      <w:proofErr w:type="spellStart"/>
      <w:r w:rsidRPr="00E14532">
        <w:rPr>
          <w:rFonts w:cs="Arial"/>
          <w:szCs w:val="20"/>
        </w:rPr>
        <w:t>kb</w:t>
      </w:r>
      <w:proofErr w:type="spellEnd"/>
      <w:r w:rsidRPr="00E14532">
        <w:rPr>
          <w:rFonts w:cs="Arial"/>
          <w:szCs w:val="20"/>
        </w:rPr>
        <w:t xml:space="preserve">) alpontjában meghatározott feltételeknek. </w:t>
      </w:r>
    </w:p>
    <w:p w:rsidR="009C7377" w:rsidRPr="00E14532" w:rsidRDefault="009C7377" w:rsidP="009C7377">
      <w:pPr>
        <w:numPr>
          <w:ilvl w:val="0"/>
          <w:numId w:val="8"/>
        </w:numPr>
        <w:spacing w:line="360" w:lineRule="auto"/>
        <w:ind w:left="1134" w:hanging="282"/>
        <w:jc w:val="both"/>
        <w:rPr>
          <w:rFonts w:cs="Arial"/>
          <w:b/>
          <w:bCs/>
          <w:szCs w:val="20"/>
        </w:rPr>
      </w:pPr>
      <w:r w:rsidRPr="00E14532">
        <w:rPr>
          <w:rFonts w:cs="Arial"/>
          <w:szCs w:val="20"/>
        </w:rPr>
        <w:t xml:space="preserve">Vállalkozó közvetetten vagy közvetlenül 25%-ot meghaladó tulajdoni részesedést szerez valamely olyan jogi személyben vagy személyes joga szerint jogképes szervezetben, amely nem felel meg a 62. § (1) bekezdés </w:t>
      </w:r>
      <w:r w:rsidRPr="00E14532">
        <w:rPr>
          <w:rFonts w:cs="Arial"/>
          <w:i/>
          <w:iCs/>
          <w:szCs w:val="20"/>
        </w:rPr>
        <w:t xml:space="preserve">k) </w:t>
      </w:r>
      <w:r w:rsidRPr="00E14532">
        <w:rPr>
          <w:rFonts w:cs="Arial"/>
          <w:szCs w:val="20"/>
        </w:rPr>
        <w:t xml:space="preserve">pont </w:t>
      </w:r>
      <w:proofErr w:type="spellStart"/>
      <w:r w:rsidRPr="00E14532">
        <w:rPr>
          <w:rFonts w:cs="Arial"/>
          <w:szCs w:val="20"/>
        </w:rPr>
        <w:t>kb</w:t>
      </w:r>
      <w:proofErr w:type="spellEnd"/>
      <w:r w:rsidRPr="00E14532">
        <w:rPr>
          <w:rFonts w:cs="Arial"/>
          <w:szCs w:val="20"/>
        </w:rPr>
        <w:t>) alpontjában foglaltaknak</w:t>
      </w:r>
      <w:r w:rsidRPr="00E14532">
        <w:rPr>
          <w:rFonts w:cs="Arial"/>
          <w:b/>
          <w:bCs/>
          <w:szCs w:val="20"/>
        </w:rPr>
        <w:t>.</w:t>
      </w:r>
    </w:p>
    <w:p w:rsidR="009C7377" w:rsidRDefault="009C7377" w:rsidP="009C7377">
      <w:pPr>
        <w:spacing w:line="360" w:lineRule="auto"/>
        <w:jc w:val="both"/>
        <w:rPr>
          <w:rFonts w:eastAsia="Arial" w:cs="Arial"/>
        </w:rPr>
      </w:pPr>
    </w:p>
    <w:p w:rsidR="003A25ED" w:rsidRDefault="003A25ED" w:rsidP="00C30F5E">
      <w:pPr>
        <w:pStyle w:val="Listaszerbekezds"/>
        <w:numPr>
          <w:ilvl w:val="0"/>
          <w:numId w:val="3"/>
        </w:numPr>
        <w:spacing w:line="360" w:lineRule="auto"/>
        <w:ind w:hanging="720"/>
        <w:jc w:val="both"/>
        <w:rPr>
          <w:rFonts w:ascii="Arial" w:eastAsia="Arial" w:hAnsi="Arial" w:cs="Arial"/>
        </w:rPr>
      </w:pPr>
      <w:r w:rsidRPr="006A0816">
        <w:rPr>
          <w:rFonts w:ascii="Arial" w:eastAsia="Arial" w:hAnsi="Arial" w:cs="Arial"/>
        </w:rPr>
        <w:t xml:space="preserve">Vállalkozó a Szerződés teljesítésével összefüggésben nem fizethet, illetve nem számolhat el olyan költségeket, melyek a Kbt. 62. § (1) bekezdés k) pontja szerinti feltételnek nem megfelelő társaság </w:t>
      </w:r>
      <w:proofErr w:type="spellStart"/>
      <w:r w:rsidRPr="006A0816">
        <w:rPr>
          <w:rFonts w:ascii="Arial" w:eastAsia="Arial" w:hAnsi="Arial" w:cs="Arial"/>
        </w:rPr>
        <w:t>tekintétben</w:t>
      </w:r>
      <w:proofErr w:type="spellEnd"/>
      <w:r w:rsidRPr="006A0816">
        <w:rPr>
          <w:rFonts w:ascii="Arial" w:eastAsia="Arial" w:hAnsi="Arial" w:cs="Arial"/>
        </w:rPr>
        <w:t xml:space="preserve"> merülnek fel, és melyek a Vállalkozó adóköteles jövedelmének csökkentésére alkalmasak (Kbt. 136. § (1) bekezdés a) pont). </w:t>
      </w:r>
    </w:p>
    <w:p w:rsidR="00C30F5E" w:rsidRPr="00D96742" w:rsidRDefault="00C30F5E" w:rsidP="006A0816">
      <w:pPr>
        <w:pStyle w:val="Listaszerbekezds"/>
        <w:spacing w:line="360" w:lineRule="auto"/>
        <w:ind w:hanging="720"/>
        <w:jc w:val="both"/>
        <w:rPr>
          <w:rFonts w:ascii="Arial" w:eastAsia="Arial" w:hAnsi="Arial" w:cs="Arial"/>
        </w:rPr>
      </w:pPr>
    </w:p>
    <w:p w:rsidR="003A25ED" w:rsidRPr="00D96742" w:rsidRDefault="003A25ED" w:rsidP="0065576B">
      <w:pPr>
        <w:pStyle w:val="Listaszerbekezds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 w:rsidRPr="00D96742">
        <w:rPr>
          <w:rFonts w:ascii="Arial" w:eastAsia="Arial" w:hAnsi="Arial" w:cs="Arial"/>
        </w:rPr>
        <w:t>Vállalkozó vállalja, hogy a Szerződés teljesítésének teljes időtartama alatt tulajdonosi szerkezetét a Megrendelő számára megismerhetővé teszi (Kbt. 136. § (1) bekezdés b)</w:t>
      </w:r>
      <w:r w:rsidR="00C45C9D" w:rsidRPr="00D96742">
        <w:rPr>
          <w:rFonts w:ascii="Arial" w:eastAsia="Arial" w:hAnsi="Arial" w:cs="Arial"/>
        </w:rPr>
        <w:t xml:space="preserve"> pont)</w:t>
      </w:r>
      <w:r w:rsidR="00B00CDF">
        <w:rPr>
          <w:rFonts w:ascii="Arial" w:eastAsia="Arial" w:hAnsi="Arial" w:cs="Arial"/>
        </w:rPr>
        <w:t xml:space="preserve">, és a Kbt. 143. § (3) bekezdése szerinti ügyletekről Megrendelőt haladéktalanul </w:t>
      </w:r>
      <w:proofErr w:type="spellStart"/>
      <w:r w:rsidR="00B00CDF">
        <w:rPr>
          <w:rFonts w:ascii="Arial" w:eastAsia="Arial" w:hAnsi="Arial" w:cs="Arial"/>
        </w:rPr>
        <w:t>értesíteni</w:t>
      </w:r>
      <w:proofErr w:type="spellEnd"/>
      <w:r w:rsidR="00B00CDF">
        <w:rPr>
          <w:rFonts w:ascii="Arial" w:eastAsia="Arial" w:hAnsi="Arial" w:cs="Arial"/>
        </w:rPr>
        <w:t>.</w:t>
      </w: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</w:p>
    <w:p w:rsidR="00D2769E" w:rsidRPr="00531212" w:rsidRDefault="00D2769E" w:rsidP="00531212">
      <w:pPr>
        <w:spacing w:line="360" w:lineRule="auto"/>
        <w:ind w:left="709" w:hanging="709"/>
        <w:jc w:val="both"/>
        <w:rPr>
          <w:rFonts w:eastAsia="Arial" w:cs="Arial"/>
          <w:b/>
          <w:szCs w:val="20"/>
        </w:rPr>
      </w:pPr>
      <w:r w:rsidRPr="00531212">
        <w:rPr>
          <w:rFonts w:eastAsia="Arial" w:cs="Arial"/>
          <w:b/>
          <w:szCs w:val="20"/>
        </w:rPr>
        <w:t xml:space="preserve">Titoktartás, adatkezelés, adatvédelem 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</w:t>
      </w:r>
      <w:r w:rsidRPr="00531212">
        <w:rPr>
          <w:rFonts w:ascii="Arial" w:hAnsi="Arial" w:cs="Arial"/>
        </w:rPr>
        <w:t>Vállalkozót</w:t>
      </w:r>
      <w:r w:rsidRPr="00531212">
        <w:rPr>
          <w:rFonts w:ascii="Arial" w:eastAsia="Times New Roman" w:hAnsi="Arial" w:cs="Arial"/>
          <w:bCs/>
        </w:rPr>
        <w:t xml:space="preserve"> </w:t>
      </w:r>
      <w:r w:rsidRPr="00531212">
        <w:rPr>
          <w:rFonts w:ascii="Arial" w:eastAsia="Arial" w:hAnsi="Arial" w:cs="Arial"/>
        </w:rPr>
        <w:t xml:space="preserve">titoktartási kötelezettség terheli a </w:t>
      </w:r>
      <w:r w:rsidR="002D0C5A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teljesítése során a Megrendelővel, annak tevékenységével kapcsolatban tudomására jutó mindennemű adat, információ, dokumentum, ismeret vonatkozásában, amely jelen </w:t>
      </w:r>
      <w:r w:rsidR="002D0C5A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 xml:space="preserve">zerződés időtartama alatt a Vállalkozó birtokába jut. E titoktartási kötelezettség kiterjed a Vállalkozó </w:t>
      </w:r>
      <w:proofErr w:type="spellStart"/>
      <w:r w:rsidRPr="00531212">
        <w:rPr>
          <w:rFonts w:ascii="Arial" w:eastAsia="Arial" w:hAnsi="Arial" w:cs="Arial"/>
        </w:rPr>
        <w:t>alkalmazottaira</w:t>
      </w:r>
      <w:proofErr w:type="spellEnd"/>
      <w:r w:rsidRPr="00531212">
        <w:rPr>
          <w:rFonts w:ascii="Arial" w:eastAsia="Arial" w:hAnsi="Arial" w:cs="Arial"/>
        </w:rPr>
        <w:t xml:space="preserve">, munkatársaira, </w:t>
      </w:r>
      <w:r w:rsidR="00B72AAC">
        <w:rPr>
          <w:rFonts w:ascii="Arial" w:eastAsia="Arial" w:hAnsi="Arial" w:cs="Arial"/>
        </w:rPr>
        <w:t xml:space="preserve">alvállalkozóira, </w:t>
      </w:r>
      <w:r w:rsidRPr="00531212">
        <w:rPr>
          <w:rFonts w:ascii="Arial" w:eastAsia="Arial" w:hAnsi="Arial" w:cs="Arial"/>
        </w:rPr>
        <w:t>beszállítóira, akiket tevékenységük megkezdése előtt a Vállalkozó köteles a titoktartásra hitelt érdemlően figyelmeztetni</w:t>
      </w:r>
      <w:r w:rsidRPr="00531212">
        <w:rPr>
          <w:rFonts w:ascii="Arial" w:eastAsia="Times New Roman" w:hAnsi="Arial" w:cs="Arial"/>
          <w:bCs/>
        </w:rPr>
        <w:t>.</w:t>
      </w:r>
    </w:p>
    <w:p w:rsidR="00D2769E" w:rsidRPr="00531212" w:rsidRDefault="00D2769E" w:rsidP="00531212">
      <w:pPr>
        <w:pStyle w:val="Listaszerbekezds"/>
        <w:tabs>
          <w:tab w:val="left" w:pos="426"/>
          <w:tab w:val="left" w:pos="851"/>
        </w:tabs>
        <w:spacing w:before="120" w:after="0" w:line="360" w:lineRule="auto"/>
        <w:ind w:left="709" w:hanging="709"/>
        <w:jc w:val="both"/>
        <w:rPr>
          <w:rFonts w:ascii="Arial" w:eastAsia="Times New Roman" w:hAnsi="Arial" w:cs="Arial"/>
          <w:bCs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531212">
        <w:rPr>
          <w:rFonts w:ascii="Arial" w:eastAsia="Times New Roman" w:hAnsi="Arial" w:cs="Arial"/>
          <w:bCs/>
        </w:rPr>
        <w:t xml:space="preserve"> A </w:t>
      </w:r>
      <w:r w:rsidRPr="00531212">
        <w:rPr>
          <w:rFonts w:ascii="Arial" w:hAnsi="Arial" w:cs="Arial"/>
        </w:rPr>
        <w:t>Vállalkozó</w:t>
      </w:r>
      <w:r w:rsidRPr="00531212">
        <w:rPr>
          <w:rFonts w:ascii="Arial" w:eastAsia="Times New Roman" w:hAnsi="Arial" w:cs="Arial"/>
          <w:bCs/>
        </w:rPr>
        <w:t xml:space="preserve"> köteles ezeket az adatokat, információkat, dokumentumokat úgy kezelni, hogy azokhoz illetéktelen </w:t>
      </w:r>
      <w:r w:rsidRPr="00531212">
        <w:rPr>
          <w:rFonts w:ascii="Arial" w:hAnsi="Arial" w:cs="Arial"/>
        </w:rPr>
        <w:sym w:font="Symbol" w:char="F02D"/>
      </w:r>
      <w:r w:rsidRPr="00531212">
        <w:rPr>
          <w:rFonts w:ascii="Arial" w:eastAsia="Times New Roman" w:hAnsi="Arial" w:cs="Arial"/>
          <w:bCs/>
        </w:rPr>
        <w:t xml:space="preserve"> bármely Harmadik Fél </w:t>
      </w:r>
      <w:r w:rsidRPr="00531212">
        <w:rPr>
          <w:rFonts w:ascii="Arial" w:hAnsi="Arial" w:cs="Arial"/>
        </w:rPr>
        <w:sym w:font="Symbol" w:char="F02D"/>
      </w:r>
      <w:r w:rsidRPr="00531212">
        <w:rPr>
          <w:rFonts w:ascii="Arial" w:eastAsia="Times New Roman" w:hAnsi="Arial" w:cs="Arial"/>
          <w:bCs/>
        </w:rPr>
        <w:t xml:space="preserve"> ne férhessen hozzá.</w:t>
      </w:r>
    </w:p>
    <w:p w:rsidR="00D2769E" w:rsidRPr="00531212" w:rsidRDefault="00D2769E" w:rsidP="00531212">
      <w:pPr>
        <w:pStyle w:val="Listaszerbekezds"/>
        <w:tabs>
          <w:tab w:val="left" w:pos="426"/>
        </w:tabs>
        <w:spacing w:line="360" w:lineRule="auto"/>
        <w:ind w:left="426" w:hanging="426"/>
        <w:rPr>
          <w:rFonts w:ascii="Arial" w:eastAsia="Times New Roman" w:hAnsi="Arial" w:cs="Arial"/>
          <w:bCs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531212">
        <w:rPr>
          <w:rFonts w:ascii="Arial" w:hAnsi="Arial" w:cs="Arial"/>
        </w:rPr>
        <w:t>Vállalkozó</w:t>
      </w:r>
      <w:r w:rsidRPr="00531212">
        <w:rPr>
          <w:rFonts w:ascii="Arial" w:eastAsia="Times New Roman" w:hAnsi="Arial" w:cs="Arial"/>
          <w:bCs/>
        </w:rPr>
        <w:t xml:space="preserve"> tudomásul veszi, hogy a Megrendelő által rendelkezésére bocsátott információkat, adatokat kizárólag jelen </w:t>
      </w:r>
      <w:r w:rsidR="002D0C5A" w:rsidRPr="00531212">
        <w:rPr>
          <w:rFonts w:ascii="Arial" w:eastAsia="Times New Roman" w:hAnsi="Arial" w:cs="Arial"/>
          <w:bCs/>
        </w:rPr>
        <w:t>s</w:t>
      </w:r>
      <w:r w:rsidRPr="00531212">
        <w:rPr>
          <w:rFonts w:ascii="Arial" w:eastAsia="Times New Roman" w:hAnsi="Arial" w:cs="Arial"/>
          <w:bCs/>
        </w:rPr>
        <w:t>zerződéses kötelezettsége teljesítéséhez használhatja fel, azt más tudomására nem hozhatja, nem adhatja át, és nem értékesítheti.</w:t>
      </w:r>
    </w:p>
    <w:p w:rsidR="00D2769E" w:rsidRPr="00531212" w:rsidRDefault="00D2769E" w:rsidP="00531212">
      <w:pPr>
        <w:pStyle w:val="Listaszerbekezds"/>
        <w:tabs>
          <w:tab w:val="left" w:pos="426"/>
          <w:tab w:val="left" w:pos="851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</w:p>
    <w:p w:rsidR="00D2769E" w:rsidRDefault="00D2769E" w:rsidP="00B949EA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531212">
        <w:rPr>
          <w:rFonts w:ascii="Arial" w:hAnsi="Arial" w:cs="Arial"/>
        </w:rPr>
        <w:t>Vállalkozó</w:t>
      </w:r>
      <w:r w:rsidRPr="00531212">
        <w:rPr>
          <w:rFonts w:ascii="Arial" w:eastAsia="Times New Roman" w:hAnsi="Arial" w:cs="Arial"/>
          <w:bCs/>
        </w:rPr>
        <w:t xml:space="preserve"> köteles gondoskodni az átadott dokumentumok bizalmas jellegének megőrzéséről, az ehhez szükséges tárgyi és személyi feltételek biztosításával és a megfelelő belső szabályozás révén.</w:t>
      </w:r>
    </w:p>
    <w:p w:rsidR="00B949EA" w:rsidRPr="00B949EA" w:rsidRDefault="00B949EA" w:rsidP="00B949EA">
      <w:pPr>
        <w:tabs>
          <w:tab w:val="left" w:pos="426"/>
          <w:tab w:val="left" w:pos="851"/>
        </w:tabs>
        <w:spacing w:before="120" w:line="360" w:lineRule="auto"/>
        <w:jc w:val="both"/>
        <w:rPr>
          <w:rFonts w:eastAsia="Times New Roman" w:cs="Arial"/>
          <w:bCs/>
        </w:rPr>
      </w:pPr>
    </w:p>
    <w:p w:rsidR="00D2769E" w:rsidRDefault="00D2769E" w:rsidP="00531212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531212">
        <w:rPr>
          <w:rFonts w:ascii="Arial" w:eastAsia="Times New Roman" w:hAnsi="Arial" w:cs="Arial"/>
          <w:bCs/>
        </w:rPr>
        <w:t xml:space="preserve">A </w:t>
      </w:r>
      <w:r w:rsidRPr="00531212">
        <w:rPr>
          <w:rFonts w:ascii="Arial" w:hAnsi="Arial" w:cs="Arial"/>
        </w:rPr>
        <w:t>Vállalkozó</w:t>
      </w:r>
      <w:r w:rsidRPr="00531212">
        <w:rPr>
          <w:rFonts w:ascii="Arial" w:eastAsia="Times New Roman" w:hAnsi="Arial" w:cs="Arial"/>
          <w:bCs/>
        </w:rPr>
        <w:t xml:space="preserve"> tudomásul veszi és hozzájárul az információs önrendelkezési jogról és az információszabadságról szóló 2011. évi CXII. törvény 37. § (1) bekezdésében elrendelt közzétételi </w:t>
      </w:r>
      <w:r w:rsidRPr="00531212">
        <w:rPr>
          <w:rFonts w:ascii="Arial" w:eastAsia="Times New Roman" w:hAnsi="Arial" w:cs="Arial"/>
          <w:bCs/>
        </w:rPr>
        <w:lastRenderedPageBreak/>
        <w:t>kötelezettségre tekintettel jelen Szerződés és esetleges módosításainak a törvény 1. sz. melléklete III. Gazdálkodási adatok cím alatti 4. pontjában említett adatok nyilvánossá tételéhez.</w:t>
      </w:r>
    </w:p>
    <w:p w:rsidR="00906047" w:rsidRPr="00715190" w:rsidRDefault="00906047" w:rsidP="00715190">
      <w:pPr>
        <w:pStyle w:val="Listaszerbekezds"/>
        <w:rPr>
          <w:rFonts w:ascii="Arial" w:eastAsia="Times New Roman" w:hAnsi="Arial" w:cs="Arial"/>
          <w:bCs/>
        </w:rPr>
      </w:pPr>
    </w:p>
    <w:p w:rsidR="00906047" w:rsidRPr="006A0816" w:rsidRDefault="00906047" w:rsidP="009B6EA6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6A0816">
        <w:rPr>
          <w:rFonts w:ascii="Arial" w:hAnsi="Arial" w:cs="Arial"/>
        </w:rPr>
        <w:t>Vállalkozó tudomásul veszi, hogy Megrendelő a Kbt. 43. § (1) bekezdése alapján a Szerződés és a Szerződés teljesítésének adatait, illetve a Szerződést nyilvánosságra hozza.</w:t>
      </w:r>
    </w:p>
    <w:p w:rsidR="00D2769E" w:rsidRPr="00B949EA" w:rsidRDefault="00D2769E" w:rsidP="00B949EA">
      <w:pPr>
        <w:tabs>
          <w:tab w:val="left" w:pos="426"/>
          <w:tab w:val="left" w:pos="851"/>
        </w:tabs>
        <w:spacing w:before="120" w:line="360" w:lineRule="auto"/>
        <w:jc w:val="both"/>
        <w:rPr>
          <w:rFonts w:eastAsia="Times New Roman" w:cs="Arial"/>
          <w:bCs/>
        </w:rPr>
      </w:pPr>
    </w:p>
    <w:p w:rsidR="00D2769E" w:rsidRPr="00531212" w:rsidRDefault="00D2769E" w:rsidP="00531212">
      <w:pPr>
        <w:spacing w:line="360" w:lineRule="auto"/>
        <w:ind w:left="709" w:hanging="709"/>
        <w:jc w:val="both"/>
        <w:rPr>
          <w:rFonts w:eastAsia="Arial" w:cs="Arial"/>
          <w:b/>
          <w:szCs w:val="20"/>
        </w:rPr>
      </w:pPr>
      <w:r w:rsidRPr="00531212">
        <w:rPr>
          <w:rFonts w:eastAsia="Arial" w:cs="Arial"/>
          <w:b/>
          <w:szCs w:val="20"/>
        </w:rPr>
        <w:t>Egyéb rendelkezések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2D0C5A" w:rsidRPr="00531212" w:rsidRDefault="002D0C5A" w:rsidP="00531212">
      <w:pPr>
        <w:pStyle w:val="Listaszerbekezds"/>
        <w:numPr>
          <w:ilvl w:val="0"/>
          <w:numId w:val="3"/>
        </w:numPr>
        <w:spacing w:line="360" w:lineRule="auto"/>
        <w:ind w:right="-1" w:hanging="720"/>
        <w:jc w:val="both"/>
        <w:rPr>
          <w:rFonts w:ascii="Arial" w:eastAsia="Times New Roman" w:hAnsi="Arial" w:cs="Arial"/>
          <w:color w:val="000000"/>
        </w:rPr>
      </w:pPr>
      <w:r w:rsidRPr="00531212">
        <w:rPr>
          <w:rFonts w:ascii="Arial" w:eastAsia="Times New Roman" w:hAnsi="Arial" w:cs="Arial"/>
          <w:color w:val="000000"/>
        </w:rPr>
        <w:t xml:space="preserve">Szerződő Felek rögzítik, hogy azon kérdések tekintetében, melyeket jelen szerződés külön nem szabályoz, de amelyekre a Megrendelő által </w:t>
      </w:r>
      <w:r w:rsidR="00CA3E68">
        <w:rPr>
          <w:rFonts w:ascii="Arial" w:eastAsia="Times New Roman" w:hAnsi="Arial" w:cs="Arial"/>
          <w:color w:val="000000"/>
        </w:rPr>
        <w:t>megküldött ajánlattételi</w:t>
      </w:r>
      <w:r w:rsidRPr="00531212">
        <w:rPr>
          <w:rFonts w:ascii="Arial" w:eastAsia="Times New Roman" w:hAnsi="Arial" w:cs="Arial"/>
          <w:color w:val="000000"/>
        </w:rPr>
        <w:t xml:space="preserve"> felhívás</w:t>
      </w:r>
      <w:r w:rsidR="00715190">
        <w:rPr>
          <w:rFonts w:ascii="Arial" w:eastAsia="Times New Roman" w:hAnsi="Arial" w:cs="Arial"/>
          <w:color w:val="000000"/>
        </w:rPr>
        <w:t>, a</w:t>
      </w:r>
      <w:r w:rsidRPr="00531212">
        <w:rPr>
          <w:rFonts w:ascii="Arial" w:eastAsia="Times New Roman" w:hAnsi="Arial" w:cs="Arial"/>
          <w:color w:val="000000"/>
        </w:rPr>
        <w:t xml:space="preserve"> </w:t>
      </w:r>
      <w:r w:rsidR="00CA3E68">
        <w:rPr>
          <w:rFonts w:ascii="Arial" w:eastAsia="Times New Roman" w:hAnsi="Arial" w:cs="Arial"/>
          <w:color w:val="000000"/>
        </w:rPr>
        <w:t>Közbeszerzési Dokumentumok</w:t>
      </w:r>
      <w:r w:rsidR="00715190">
        <w:rPr>
          <w:rFonts w:ascii="Arial" w:eastAsia="Times New Roman" w:hAnsi="Arial" w:cs="Arial"/>
          <w:color w:val="000000"/>
        </w:rPr>
        <w:t xml:space="preserve">, valamint a </w:t>
      </w:r>
      <w:r w:rsidR="00715190" w:rsidRPr="00531212">
        <w:rPr>
          <w:rFonts w:ascii="Arial" w:eastAsia="Times New Roman" w:hAnsi="Arial" w:cs="Arial"/>
          <w:color w:val="000000"/>
        </w:rPr>
        <w:t>Váll</w:t>
      </w:r>
      <w:r w:rsidR="00715190">
        <w:rPr>
          <w:rFonts w:ascii="Arial" w:eastAsia="Times New Roman" w:hAnsi="Arial" w:cs="Arial"/>
          <w:color w:val="000000"/>
        </w:rPr>
        <w:t>alkozó által benyújtott ajánlat</w:t>
      </w:r>
      <w:r w:rsidR="00715190" w:rsidRPr="00531212">
        <w:rPr>
          <w:rFonts w:ascii="Arial" w:eastAsia="Times New Roman" w:hAnsi="Arial" w:cs="Arial"/>
          <w:color w:val="000000"/>
        </w:rPr>
        <w:t xml:space="preserve"> </w:t>
      </w:r>
      <w:r w:rsidRPr="00531212">
        <w:rPr>
          <w:rFonts w:ascii="Arial" w:eastAsia="Times New Roman" w:hAnsi="Arial" w:cs="Arial"/>
          <w:color w:val="000000"/>
        </w:rPr>
        <w:t>rendelkezést tartalmaz, úgy e dokumentumok vonatkozó részei Felek jogviszonyában kötelező erővel bírnak.</w:t>
      </w:r>
    </w:p>
    <w:p w:rsidR="002D0C5A" w:rsidRPr="00531212" w:rsidRDefault="002D0C5A" w:rsidP="00531212">
      <w:pPr>
        <w:pStyle w:val="Listaszerbekezds"/>
        <w:spacing w:after="0" w:line="360" w:lineRule="auto"/>
        <w:ind w:left="709" w:hanging="720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A szerződés értelmezésére és jelen </w:t>
      </w:r>
      <w:r w:rsidR="002D0C5A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zerződésben nem szabályozott kérdésekre a Ptk., valamint a kapcsolódó szakmai jogszabályok az irányadók.</w:t>
      </w: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Megrendelő tudomásul veszi, hogy a nem rendeltetésszerű használat, hálózati túlfeszültség, villámcsapás és egyéb, a Vállalkozónak fel nem róható okból eredő kár miatt felelősség a Vállalkozót nem terheli.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Felek megállapodnak abban, hogy a jelen </w:t>
      </w:r>
      <w:r w:rsidR="002D0C5A" w:rsidRPr="00531212">
        <w:rPr>
          <w:rFonts w:ascii="Arial" w:eastAsia="Arial" w:hAnsi="Arial" w:cs="Arial"/>
        </w:rPr>
        <w:t>s</w:t>
      </w:r>
      <w:r w:rsidRPr="00531212">
        <w:rPr>
          <w:rFonts w:ascii="Arial" w:eastAsia="Arial" w:hAnsi="Arial" w:cs="Arial"/>
        </w:rPr>
        <w:t>zerződésből eredő esetleges jogvitákat peren kívül igyekeznek rendezni.</w:t>
      </w:r>
    </w:p>
    <w:p w:rsidR="00D2769E" w:rsidRPr="00531212" w:rsidRDefault="00D2769E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>Szerződő felek kijelentik, hogy ezen megállapodás kölcsönös érdekeikkel és akaratukkal mindenben megegyezik, továbbá hogy a szerződés bármely pontjának esetleges érvénytelensége nem vonja maga után a szerződés egészének érvénytelenségét.</w:t>
      </w:r>
    </w:p>
    <w:p w:rsidR="00D2769E" w:rsidRPr="00531212" w:rsidRDefault="00D2769E" w:rsidP="00531212">
      <w:pPr>
        <w:pStyle w:val="Listaszerbekezds"/>
        <w:spacing w:line="360" w:lineRule="auto"/>
        <w:ind w:left="709" w:hanging="709"/>
        <w:rPr>
          <w:rFonts w:ascii="Arial" w:eastAsia="Arial" w:hAnsi="Arial" w:cs="Arial"/>
        </w:rPr>
      </w:pPr>
    </w:p>
    <w:p w:rsidR="000A6266" w:rsidRPr="006A0816" w:rsidRDefault="00D2769E" w:rsidP="006A0816">
      <w:pPr>
        <w:pStyle w:val="Listaszerbekezds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531212">
        <w:rPr>
          <w:rFonts w:ascii="Arial" w:eastAsia="Arial" w:hAnsi="Arial" w:cs="Arial"/>
        </w:rPr>
        <w:t xml:space="preserve">Felek a szerződés teljesítése során kötelesek folyamatosan együttműködni. Ennek során kötelesek egymást haladéktalanul </w:t>
      </w:r>
      <w:proofErr w:type="spellStart"/>
      <w:r w:rsidRPr="00531212">
        <w:rPr>
          <w:rFonts w:ascii="Arial" w:eastAsia="Arial" w:hAnsi="Arial" w:cs="Arial"/>
        </w:rPr>
        <w:t>értesíteni</w:t>
      </w:r>
      <w:proofErr w:type="spellEnd"/>
      <w:r w:rsidRPr="00531212">
        <w:rPr>
          <w:rFonts w:ascii="Arial" w:eastAsia="Arial" w:hAnsi="Arial" w:cs="Arial"/>
        </w:rPr>
        <w:t xml:space="preserve"> minden olyan akadályról vagy körülményről, amely a szerződés teljesítésére lényeges kihatással lehet. Felek rögzítik, hogy a Vállalkozó bejelentési kötelezettséggel tartozik </w:t>
      </w:r>
      <w:r w:rsidRPr="00187CE8">
        <w:rPr>
          <w:rFonts w:ascii="Arial" w:eastAsia="Arial" w:hAnsi="Arial" w:cs="Arial"/>
        </w:rPr>
        <w:t xml:space="preserve">a </w:t>
      </w:r>
      <w:r w:rsidRPr="0065576B">
        <w:rPr>
          <w:rFonts w:ascii="Arial" w:eastAsia="Arial" w:hAnsi="Arial" w:cs="Arial"/>
        </w:rPr>
        <w:t>6</w:t>
      </w:r>
      <w:r w:rsidR="0065576B" w:rsidRPr="0065576B">
        <w:rPr>
          <w:rFonts w:ascii="Arial" w:eastAsia="Arial" w:hAnsi="Arial" w:cs="Arial"/>
        </w:rPr>
        <w:t>3</w:t>
      </w:r>
      <w:r w:rsidRPr="0065576B">
        <w:rPr>
          <w:rFonts w:ascii="Arial" w:eastAsia="Arial" w:hAnsi="Arial" w:cs="Arial"/>
        </w:rPr>
        <w:t>.</w:t>
      </w:r>
      <w:r w:rsidRPr="00187CE8">
        <w:rPr>
          <w:rFonts w:ascii="Arial" w:eastAsia="Arial" w:hAnsi="Arial" w:cs="Arial"/>
        </w:rPr>
        <w:t xml:space="preserve"> e) és f) pontokban</w:t>
      </w:r>
      <w:r w:rsidRPr="00531212">
        <w:rPr>
          <w:rFonts w:ascii="Arial" w:eastAsia="Arial" w:hAnsi="Arial" w:cs="Arial"/>
        </w:rPr>
        <w:t xml:space="preserve"> meghatározott esetekben. </w:t>
      </w:r>
    </w:p>
    <w:p w:rsidR="002D0C5A" w:rsidRPr="00D96742" w:rsidRDefault="0065576B" w:rsidP="00D96742">
      <w:pPr>
        <w:spacing w:before="120" w:after="120" w:line="360" w:lineRule="auto"/>
        <w:ind w:left="709" w:hanging="709"/>
        <w:jc w:val="both"/>
        <w:rPr>
          <w:rFonts w:cs="Arial"/>
          <w:szCs w:val="20"/>
        </w:rPr>
      </w:pPr>
      <w:r>
        <w:rPr>
          <w:rFonts w:eastAsia="Times New Roman" w:cs="Arial"/>
          <w:szCs w:val="20"/>
          <w:lang w:eastAsia="hu-HU"/>
        </w:rPr>
        <w:t>80</w:t>
      </w:r>
      <w:r w:rsidR="002D0C5A" w:rsidRPr="00531212">
        <w:rPr>
          <w:rFonts w:eastAsia="Times New Roman" w:cs="Arial"/>
          <w:szCs w:val="20"/>
          <w:lang w:eastAsia="hu-HU"/>
        </w:rPr>
        <w:t xml:space="preserve">. </w:t>
      </w:r>
      <w:r w:rsidR="002D0C5A" w:rsidRPr="00531212">
        <w:rPr>
          <w:rFonts w:eastAsia="Times New Roman" w:cs="Arial"/>
          <w:szCs w:val="20"/>
          <w:lang w:eastAsia="hu-HU"/>
        </w:rPr>
        <w:tab/>
        <w:t>Az államháztartásról szóló 2011. évi CXCV. törvény 41. § (6) bekezdésében foglaltakra tekintettel Vállalkozó kijelenti, hogy a nemzeti vagyonról szóló 2011. évi CXCVI. törvény 3. § (1) bekezdés 1. pont b) alpontja alapján átlátható szervezetnek minősü</w:t>
      </w:r>
      <w:r w:rsidR="005C0C59">
        <w:rPr>
          <w:rFonts w:eastAsia="Times New Roman" w:cs="Arial"/>
          <w:szCs w:val="20"/>
          <w:lang w:eastAsia="hu-HU"/>
        </w:rPr>
        <w:t>l és tudomásul veszi, hogy kifizetés részére csak ezen feltételek fennállása esetén teljesíthető</w:t>
      </w:r>
      <w:r w:rsidR="002D0C5A" w:rsidRPr="00531212">
        <w:rPr>
          <w:rFonts w:eastAsia="Times New Roman" w:cs="Arial"/>
          <w:szCs w:val="20"/>
          <w:lang w:eastAsia="hu-HU"/>
        </w:rPr>
        <w:t>l.</w:t>
      </w:r>
    </w:p>
    <w:p w:rsidR="00BB7125" w:rsidRPr="00B949EA" w:rsidRDefault="00187CE8" w:rsidP="00B949EA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65576B">
        <w:rPr>
          <w:rFonts w:ascii="Arial" w:eastAsia="Arial" w:hAnsi="Arial" w:cs="Arial"/>
        </w:rPr>
        <w:t>1</w:t>
      </w:r>
      <w:r w:rsidR="003C0D81" w:rsidRPr="00531212">
        <w:rPr>
          <w:rFonts w:ascii="Arial" w:eastAsia="Arial" w:hAnsi="Arial" w:cs="Arial"/>
        </w:rPr>
        <w:t xml:space="preserve">. </w:t>
      </w:r>
      <w:r w:rsidR="003C0D81" w:rsidRPr="00531212">
        <w:rPr>
          <w:rFonts w:ascii="Arial" w:eastAsia="Arial" w:hAnsi="Arial" w:cs="Arial"/>
        </w:rPr>
        <w:tab/>
      </w:r>
      <w:r w:rsidR="00D2769E" w:rsidRPr="00531212">
        <w:rPr>
          <w:rFonts w:ascii="Arial" w:eastAsia="Arial" w:hAnsi="Arial" w:cs="Arial"/>
        </w:rPr>
        <w:t>Amennyiben a szerződés teljesítése során a Vállalkozó oldalán olyan körülmény áll elő, amely a szerződésszerű teljesítést akadályozza, a Vállalkozó erről telefonos úton haladéktalanul értesíti, egyidejűleg írásban (e-mail, vagy telefax útján) is tájékoztatja Megrendelő jelen Szerződés 5</w:t>
      </w:r>
      <w:r w:rsidR="0065576B">
        <w:rPr>
          <w:rFonts w:ascii="Arial" w:eastAsia="Arial" w:hAnsi="Arial" w:cs="Arial"/>
        </w:rPr>
        <w:t>4</w:t>
      </w:r>
      <w:r w:rsidR="00D2769E" w:rsidRPr="00531212">
        <w:rPr>
          <w:rFonts w:ascii="Arial" w:eastAsia="Arial" w:hAnsi="Arial" w:cs="Arial"/>
        </w:rPr>
        <w:t>. pontja szerinti kapcsolattartóját, megjelölve a teljesítés várható időpontját és a késedelem okát. Az értesítés és tájékoztatás elmulasztásából er</w:t>
      </w:r>
      <w:r w:rsidR="00B949EA">
        <w:rPr>
          <w:rFonts w:ascii="Arial" w:eastAsia="Arial" w:hAnsi="Arial" w:cs="Arial"/>
        </w:rPr>
        <w:t>edő kárért Vállalkozó a felelős.</w:t>
      </w:r>
    </w:p>
    <w:p w:rsidR="00D2769E" w:rsidRPr="00531212" w:rsidRDefault="00D2769E" w:rsidP="00531212">
      <w:pPr>
        <w:spacing w:line="360" w:lineRule="auto"/>
        <w:rPr>
          <w:rFonts w:eastAsia="Arial" w:cs="Arial"/>
          <w:szCs w:val="20"/>
        </w:rPr>
      </w:pPr>
    </w:p>
    <w:p w:rsidR="00D2769E" w:rsidRPr="00531212" w:rsidRDefault="00187CE8" w:rsidP="00531212">
      <w:pPr>
        <w:pStyle w:val="Listaszerbekezds"/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65576B">
        <w:rPr>
          <w:rFonts w:ascii="Arial" w:eastAsia="Arial" w:hAnsi="Arial" w:cs="Arial"/>
        </w:rPr>
        <w:t>2</w:t>
      </w:r>
      <w:r w:rsidR="003C0D81" w:rsidRPr="00531212">
        <w:rPr>
          <w:rFonts w:ascii="Arial" w:eastAsia="Arial" w:hAnsi="Arial" w:cs="Arial"/>
        </w:rPr>
        <w:t xml:space="preserve">. </w:t>
      </w:r>
      <w:r w:rsidR="003C0D81" w:rsidRPr="00531212">
        <w:rPr>
          <w:rFonts w:ascii="Arial" w:eastAsia="Arial" w:hAnsi="Arial" w:cs="Arial"/>
        </w:rPr>
        <w:tab/>
      </w:r>
      <w:r w:rsidR="00D2769E" w:rsidRPr="00531212">
        <w:rPr>
          <w:rFonts w:ascii="Arial" w:eastAsia="Arial" w:hAnsi="Arial" w:cs="Arial"/>
        </w:rPr>
        <w:t xml:space="preserve">A szerződést a felek áttanulmányozás után, mint szándékukkal és ügyleti akaratukkal mindenben egyezőt </w:t>
      </w:r>
      <w:r w:rsidR="00562582">
        <w:rPr>
          <w:rFonts w:ascii="Arial" w:eastAsia="Arial" w:hAnsi="Arial" w:cs="Arial"/>
        </w:rPr>
        <w:t>5</w:t>
      </w:r>
      <w:r w:rsidR="00D2769E" w:rsidRPr="00531212">
        <w:rPr>
          <w:rFonts w:ascii="Arial" w:eastAsia="Arial" w:hAnsi="Arial" w:cs="Arial"/>
        </w:rPr>
        <w:t xml:space="preserve"> eredeti példányban jóváhagyólag írják alá.</w:t>
      </w:r>
      <w:r w:rsidR="00D2769E" w:rsidRPr="00531212">
        <w:rPr>
          <w:rFonts w:ascii="Arial" w:eastAsia="Arial" w:hAnsi="Arial" w:cs="Arial"/>
        </w:rPr>
        <w:tab/>
      </w:r>
    </w:p>
    <w:p w:rsidR="00D2769E" w:rsidRPr="00531212" w:rsidRDefault="00D2769E" w:rsidP="00531212">
      <w:pPr>
        <w:pStyle w:val="Listaszerbekezds"/>
        <w:spacing w:after="0" w:line="360" w:lineRule="auto"/>
        <w:ind w:left="567" w:hanging="567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pStyle w:val="Listaszerbekezds"/>
        <w:spacing w:after="0" w:line="360" w:lineRule="auto"/>
        <w:ind w:left="709"/>
        <w:jc w:val="both"/>
        <w:rPr>
          <w:rFonts w:ascii="Arial" w:eastAsia="Arial" w:hAnsi="Arial" w:cs="Arial"/>
        </w:rPr>
      </w:pPr>
    </w:p>
    <w:p w:rsidR="00D2769E" w:rsidRPr="00531212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  <w:r w:rsidRPr="00531212">
        <w:rPr>
          <w:rFonts w:eastAsia="Arial" w:cs="Arial"/>
          <w:szCs w:val="20"/>
        </w:rPr>
        <w:t xml:space="preserve">     Budapest, 2017…………… </w:t>
      </w:r>
      <w:r w:rsidRPr="00531212">
        <w:rPr>
          <w:rFonts w:eastAsia="Arial" w:cs="Arial"/>
          <w:szCs w:val="20"/>
        </w:rPr>
        <w:tab/>
      </w:r>
      <w:r w:rsidR="002D0C5A" w:rsidRPr="00531212">
        <w:rPr>
          <w:rFonts w:eastAsia="Arial" w:cs="Arial"/>
          <w:szCs w:val="20"/>
        </w:rPr>
        <w:t xml:space="preserve">      </w:t>
      </w:r>
      <w:r w:rsidR="002D0C5A" w:rsidRPr="00531212">
        <w:rPr>
          <w:rFonts w:eastAsia="Arial" w:cs="Arial"/>
          <w:szCs w:val="20"/>
        </w:rPr>
        <w:tab/>
      </w:r>
      <w:r w:rsidR="002D0C5A" w:rsidRPr="00531212">
        <w:rPr>
          <w:rFonts w:eastAsia="Arial" w:cs="Arial"/>
          <w:szCs w:val="20"/>
        </w:rPr>
        <w:tab/>
      </w:r>
      <w:r w:rsidR="002D0C5A" w:rsidRPr="00531212">
        <w:rPr>
          <w:rFonts w:eastAsia="Arial" w:cs="Arial"/>
          <w:szCs w:val="20"/>
        </w:rPr>
        <w:tab/>
      </w:r>
      <w:r w:rsidR="002D0C5A" w:rsidRPr="00531212">
        <w:rPr>
          <w:rFonts w:eastAsia="Arial" w:cs="Arial"/>
          <w:szCs w:val="20"/>
        </w:rPr>
        <w:tab/>
        <w:t>Budapest, 2017……………</w:t>
      </w:r>
    </w:p>
    <w:p w:rsidR="00B949EA" w:rsidRDefault="00D2769E" w:rsidP="00531212">
      <w:pPr>
        <w:spacing w:line="360" w:lineRule="auto"/>
        <w:jc w:val="both"/>
        <w:rPr>
          <w:rFonts w:eastAsia="Arial" w:cs="Arial"/>
          <w:szCs w:val="20"/>
        </w:rPr>
      </w:pP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  <w:r w:rsidRPr="00531212">
        <w:rPr>
          <w:rFonts w:eastAsia="Arial" w:cs="Arial"/>
          <w:szCs w:val="20"/>
        </w:rPr>
        <w:tab/>
      </w:r>
    </w:p>
    <w:p w:rsidR="00D2769E" w:rsidRPr="00531212" w:rsidRDefault="00D2769E" w:rsidP="00531212">
      <w:pPr>
        <w:spacing w:line="360" w:lineRule="auto"/>
        <w:jc w:val="both"/>
        <w:rPr>
          <w:rFonts w:cs="Arial"/>
          <w:szCs w:val="20"/>
        </w:rPr>
      </w:pPr>
      <w:r w:rsidRPr="00531212">
        <w:rPr>
          <w:rFonts w:eastAsia="Arial" w:cs="Arial"/>
          <w:szCs w:val="20"/>
        </w:rPr>
        <w:t xml:space="preserve">   </w:t>
      </w:r>
    </w:p>
    <w:tbl>
      <w:tblPr>
        <w:tblW w:w="9850" w:type="dxa"/>
        <w:jc w:val="center"/>
        <w:tblLook w:val="01E0" w:firstRow="1" w:lastRow="1" w:firstColumn="1" w:lastColumn="1" w:noHBand="0" w:noVBand="0"/>
      </w:tblPr>
      <w:tblGrid>
        <w:gridCol w:w="5245"/>
        <w:gridCol w:w="4605"/>
      </w:tblGrid>
      <w:tr w:rsidR="00D2769E" w:rsidRPr="00531212" w:rsidTr="00FD372D">
        <w:trPr>
          <w:trHeight w:val="3255"/>
          <w:jc w:val="center"/>
        </w:trPr>
        <w:tc>
          <w:tcPr>
            <w:tcW w:w="5245" w:type="dxa"/>
          </w:tcPr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b/>
                <w:bCs/>
                <w:szCs w:val="20"/>
              </w:rPr>
              <w:t>Megrendelő</w:t>
            </w: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531212">
              <w:rPr>
                <w:rFonts w:eastAsia="Arial" w:cs="Arial"/>
                <w:b/>
                <w:bCs/>
                <w:szCs w:val="20"/>
              </w:rPr>
              <w:t>Budapest Főváros Főpolgármesteri Hivatal</w:t>
            </w: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 xml:space="preserve">képviseli </w:t>
            </w:r>
            <w:proofErr w:type="spellStart"/>
            <w:r w:rsidRPr="00531212">
              <w:rPr>
                <w:rFonts w:eastAsia="Arial" w:cs="Arial"/>
                <w:szCs w:val="20"/>
              </w:rPr>
              <w:t>Sárádi</w:t>
            </w:r>
            <w:proofErr w:type="spellEnd"/>
            <w:r w:rsidRPr="00531212">
              <w:rPr>
                <w:rFonts w:eastAsia="Arial" w:cs="Arial"/>
                <w:szCs w:val="20"/>
              </w:rPr>
              <w:t xml:space="preserve"> Kálmánné dr. főjegyző megbízásából:</w:t>
            </w:r>
          </w:p>
          <w:p w:rsidR="00D2769E" w:rsidRPr="00531212" w:rsidRDefault="00D2769E" w:rsidP="00531212">
            <w:pPr>
              <w:spacing w:line="360" w:lineRule="auto"/>
              <w:ind w:right="-1"/>
              <w:jc w:val="center"/>
              <w:rPr>
                <w:rFonts w:cs="Arial"/>
                <w:szCs w:val="20"/>
              </w:rPr>
            </w:pPr>
            <w:r w:rsidRPr="00531212">
              <w:rPr>
                <w:rFonts w:cs="Arial"/>
                <w:szCs w:val="20"/>
              </w:rPr>
              <w:t xml:space="preserve">dr. Schrödel Norbert András </w:t>
            </w:r>
          </w:p>
          <w:p w:rsidR="00D2769E" w:rsidRPr="00531212" w:rsidRDefault="00D2769E" w:rsidP="00531212">
            <w:pPr>
              <w:spacing w:line="360" w:lineRule="auto"/>
              <w:ind w:right="-1"/>
              <w:jc w:val="center"/>
              <w:rPr>
                <w:rFonts w:cs="Arial"/>
                <w:szCs w:val="20"/>
              </w:rPr>
            </w:pPr>
            <w:r w:rsidRPr="00531212">
              <w:rPr>
                <w:rFonts w:cs="Arial"/>
                <w:szCs w:val="20"/>
              </w:rPr>
              <w:t>főosztályvezető</w:t>
            </w:r>
          </w:p>
          <w:p w:rsidR="00D2769E" w:rsidRPr="00531212" w:rsidRDefault="00D2769E" w:rsidP="00531212">
            <w:pPr>
              <w:spacing w:line="360" w:lineRule="auto"/>
              <w:ind w:right="-1"/>
              <w:jc w:val="center"/>
              <w:rPr>
                <w:rFonts w:cs="Arial"/>
                <w:szCs w:val="20"/>
              </w:rPr>
            </w:pPr>
            <w:r w:rsidRPr="00531212">
              <w:rPr>
                <w:rFonts w:cs="Arial"/>
                <w:szCs w:val="20"/>
              </w:rPr>
              <w:t>Szervezési és Informatikai Főosztály</w:t>
            </w: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</w:rPr>
            </w:pPr>
          </w:p>
          <w:p w:rsidR="00D2769E" w:rsidRPr="00531212" w:rsidRDefault="00D2769E" w:rsidP="00531212">
            <w:pPr>
              <w:spacing w:line="360" w:lineRule="auto"/>
              <w:jc w:val="both"/>
              <w:rPr>
                <w:rFonts w:eastAsia="Arial"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>A pénzügyi ellenjegyzést végezte:</w:t>
            </w:r>
          </w:p>
          <w:p w:rsidR="000555BB" w:rsidRPr="00531212" w:rsidRDefault="000555BB" w:rsidP="00531212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  <w:p w:rsidR="00D2769E" w:rsidRPr="00531212" w:rsidRDefault="00D2769E" w:rsidP="00531212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 xml:space="preserve">Budapest, 2017…………..  </w:t>
            </w:r>
          </w:p>
          <w:p w:rsidR="00D2769E" w:rsidRPr="00531212" w:rsidRDefault="00D2769E" w:rsidP="00531212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>……………………………..</w:t>
            </w: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>Nágel Ilona</w:t>
            </w: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eastAsia="Arial"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>aljegyző</w:t>
            </w: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  <w:u w:val="single"/>
              </w:rPr>
            </w:pP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  <w:u w:val="single"/>
              </w:rPr>
            </w:pP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  <w:u w:val="single"/>
              </w:rPr>
            </w:pPr>
            <w:r w:rsidRPr="00531212">
              <w:rPr>
                <w:rFonts w:cs="Arial"/>
                <w:szCs w:val="20"/>
                <w:u w:val="single"/>
              </w:rPr>
              <w:t>Melléklet:</w:t>
            </w: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4605" w:type="dxa"/>
          </w:tcPr>
          <w:p w:rsidR="00D2769E" w:rsidRPr="00531212" w:rsidRDefault="00D2769E" w:rsidP="00531212">
            <w:pPr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531212">
              <w:rPr>
                <w:rFonts w:eastAsia="Arial" w:cs="Arial"/>
                <w:b/>
                <w:bCs/>
                <w:szCs w:val="20"/>
              </w:rPr>
              <w:t>Vállalkozó</w:t>
            </w:r>
          </w:p>
          <w:p w:rsidR="00D2769E" w:rsidRPr="00531212" w:rsidRDefault="00D2769E" w:rsidP="00531212">
            <w:pPr>
              <w:spacing w:before="60" w:line="360" w:lineRule="auto"/>
              <w:jc w:val="center"/>
              <w:rPr>
                <w:rFonts w:cs="Arial"/>
                <w:b/>
                <w:szCs w:val="20"/>
              </w:rPr>
            </w:pPr>
            <w:r w:rsidRPr="00531212">
              <w:rPr>
                <w:rFonts w:cs="Arial"/>
                <w:b/>
                <w:szCs w:val="20"/>
              </w:rPr>
              <w:t>GLX Média Kft.</w:t>
            </w: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eastAsia="Arial" w:cs="Arial"/>
                <w:szCs w:val="20"/>
              </w:rPr>
            </w:pPr>
          </w:p>
          <w:p w:rsidR="00D2769E" w:rsidRPr="00531212" w:rsidRDefault="00D2769E" w:rsidP="00531212">
            <w:pPr>
              <w:spacing w:line="360" w:lineRule="auto"/>
              <w:jc w:val="center"/>
              <w:rPr>
                <w:rFonts w:eastAsia="Arial"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 xml:space="preserve">képviseli: </w:t>
            </w:r>
          </w:p>
          <w:p w:rsidR="00D2769E" w:rsidRPr="00531212" w:rsidRDefault="00D2769E" w:rsidP="00531212">
            <w:pPr>
              <w:spacing w:line="360" w:lineRule="auto"/>
              <w:rPr>
                <w:rFonts w:cs="Arial"/>
                <w:szCs w:val="20"/>
              </w:rPr>
            </w:pPr>
            <w:r w:rsidRPr="00531212">
              <w:rPr>
                <w:rFonts w:eastAsia="Arial" w:cs="Arial"/>
                <w:szCs w:val="20"/>
              </w:rPr>
              <w:t xml:space="preserve">                  Szabó Zoltán ügyvezető</w:t>
            </w:r>
          </w:p>
        </w:tc>
      </w:tr>
    </w:tbl>
    <w:p w:rsidR="00D2769E" w:rsidRPr="00531212" w:rsidRDefault="00D2769E" w:rsidP="00531212">
      <w:pPr>
        <w:spacing w:line="360" w:lineRule="auto"/>
        <w:rPr>
          <w:rFonts w:cs="Arial"/>
          <w:szCs w:val="20"/>
        </w:rPr>
      </w:pPr>
    </w:p>
    <w:p w:rsidR="000A6266" w:rsidRPr="000A6266" w:rsidRDefault="005002BD" w:rsidP="000A6266">
      <w:pPr>
        <w:pStyle w:val="Listaszerbekezds"/>
        <w:numPr>
          <w:ilvl w:val="0"/>
          <w:numId w:val="9"/>
        </w:numPr>
        <w:spacing w:line="360" w:lineRule="auto"/>
        <w:rPr>
          <w:rFonts w:cs="Arial"/>
        </w:rPr>
      </w:pPr>
      <w:r w:rsidRPr="002D2631">
        <w:rPr>
          <w:rFonts w:cs="Arial"/>
          <w:sz w:val="16"/>
          <w:szCs w:val="16"/>
        </w:rPr>
        <w:t>sz .</w:t>
      </w:r>
      <w:proofErr w:type="spellStart"/>
      <w:r w:rsidRPr="002D2631">
        <w:rPr>
          <w:rFonts w:cs="Arial"/>
          <w:sz w:val="16"/>
          <w:szCs w:val="16"/>
        </w:rPr>
        <w:t>melleklet</w:t>
      </w:r>
      <w:proofErr w:type="spellEnd"/>
      <w:r w:rsidRPr="002D2631">
        <w:rPr>
          <w:rFonts w:cs="Arial"/>
          <w:sz w:val="16"/>
          <w:szCs w:val="16"/>
        </w:rPr>
        <w:t>: Munkalap minta</w:t>
      </w:r>
    </w:p>
    <w:p w:rsidR="005002BD" w:rsidRPr="000A6266" w:rsidRDefault="005002BD" w:rsidP="000A6266">
      <w:pPr>
        <w:pStyle w:val="Listaszerbekezds"/>
        <w:numPr>
          <w:ilvl w:val="0"/>
          <w:numId w:val="9"/>
        </w:numPr>
        <w:spacing w:line="360" w:lineRule="auto"/>
        <w:rPr>
          <w:rFonts w:cs="Arial"/>
        </w:rPr>
      </w:pPr>
      <w:r w:rsidRPr="002D2631">
        <w:rPr>
          <w:rFonts w:cs="Arial"/>
          <w:sz w:val="16"/>
          <w:szCs w:val="16"/>
        </w:rPr>
        <w:t xml:space="preserve">sz. </w:t>
      </w:r>
      <w:r w:rsidR="005B24B9" w:rsidRPr="002D2631">
        <w:rPr>
          <w:rFonts w:cs="Arial"/>
          <w:sz w:val="16"/>
          <w:szCs w:val="16"/>
        </w:rPr>
        <w:t>m</w:t>
      </w:r>
      <w:r w:rsidRPr="002D2631">
        <w:rPr>
          <w:rFonts w:cs="Arial"/>
          <w:sz w:val="16"/>
          <w:szCs w:val="16"/>
        </w:rPr>
        <w:t>elléklet : Kizárólagossági nyilatkozat</w:t>
      </w:r>
    </w:p>
    <w:p w:rsidR="00F17912" w:rsidRDefault="00F17912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Default="00303B65" w:rsidP="00531212">
      <w:pPr>
        <w:spacing w:line="360" w:lineRule="auto"/>
        <w:rPr>
          <w:rFonts w:cs="Arial"/>
          <w:szCs w:val="20"/>
        </w:rPr>
      </w:pPr>
    </w:p>
    <w:p w:rsidR="00303B65" w:rsidRPr="00216111" w:rsidRDefault="00303B65" w:rsidP="00303B65">
      <w:pPr>
        <w:spacing w:after="360"/>
        <w:jc w:val="center"/>
        <w:rPr>
          <w:rFonts w:cs="Arial"/>
          <w:b/>
          <w:sz w:val="22"/>
          <w:szCs w:val="22"/>
        </w:rPr>
      </w:pPr>
      <w:r w:rsidRPr="00216111">
        <w:rPr>
          <w:rFonts w:cs="Arial"/>
          <w:b/>
          <w:sz w:val="22"/>
          <w:szCs w:val="22"/>
        </w:rPr>
        <w:t>Munkalap</w:t>
      </w:r>
    </w:p>
    <w:p w:rsidR="00303B65" w:rsidRPr="00216111" w:rsidRDefault="00303B65" w:rsidP="00303B65">
      <w:pPr>
        <w:spacing w:after="360" w:line="360" w:lineRule="auto"/>
        <w:rPr>
          <w:rFonts w:cs="Arial"/>
          <w:sz w:val="22"/>
          <w:szCs w:val="22"/>
        </w:rPr>
      </w:pPr>
      <w:r w:rsidRPr="00216111">
        <w:rPr>
          <w:rFonts w:cs="Arial"/>
          <w:sz w:val="22"/>
          <w:szCs w:val="22"/>
        </w:rPr>
        <w:t xml:space="preserve">A Fővárosi Közgyűlés üléseiről és a Sajtóközpont eseményeiről robotkamerás rendszer által előállított élő „video </w:t>
      </w:r>
      <w:proofErr w:type="spellStart"/>
      <w:r w:rsidRPr="00216111">
        <w:rPr>
          <w:rFonts w:cs="Arial"/>
          <w:sz w:val="22"/>
          <w:szCs w:val="22"/>
        </w:rPr>
        <w:t>stream</w:t>
      </w:r>
      <w:proofErr w:type="spellEnd"/>
      <w:r w:rsidRPr="00216111">
        <w:rPr>
          <w:rFonts w:cs="Arial"/>
          <w:sz w:val="22"/>
          <w:szCs w:val="22"/>
        </w:rPr>
        <w:t>” publikálása és folyamatosságána</w:t>
      </w:r>
      <w:bookmarkStart w:id="0" w:name="_GoBack"/>
      <w:bookmarkEnd w:id="0"/>
      <w:r w:rsidRPr="00216111">
        <w:rPr>
          <w:rFonts w:cs="Arial"/>
          <w:sz w:val="22"/>
          <w:szCs w:val="22"/>
        </w:rPr>
        <w:t>k biztosítása a Főpolgármesteri Hivatal és a GLX Média Kft. között létrejött szerződés (ikt.sz.17/45-……/2017) alapján.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303B65" w:rsidRPr="00D83FA7" w:rsidTr="00546E4D">
        <w:trPr>
          <w:trHeight w:val="643"/>
        </w:trPr>
        <w:tc>
          <w:tcPr>
            <w:tcW w:w="2122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Megbízó:</w:t>
            </w:r>
          </w:p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Főpolgármesteri Hivatal</w:t>
            </w:r>
            <w:r w:rsidRPr="00D83FA7">
              <w:rPr>
                <w:rFonts w:cs="Arial"/>
                <w:sz w:val="22"/>
                <w:szCs w:val="22"/>
              </w:rPr>
              <w:br/>
              <w:t>1052 Budapest Városház utca 9-11.</w:t>
            </w:r>
          </w:p>
        </w:tc>
      </w:tr>
      <w:tr w:rsidR="00303B65" w:rsidRPr="00D83FA7" w:rsidTr="00546E4D">
        <w:trPr>
          <w:trHeight w:val="1121"/>
        </w:trPr>
        <w:tc>
          <w:tcPr>
            <w:tcW w:w="2122" w:type="dxa"/>
            <w:vMerge w:val="restart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Ügyintézők:</w:t>
            </w: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proofErr w:type="spellStart"/>
            <w:r w:rsidRPr="00D83FA7">
              <w:rPr>
                <w:rFonts w:cs="Arial"/>
                <w:sz w:val="22"/>
                <w:szCs w:val="22"/>
              </w:rPr>
              <w:t>Vira</w:t>
            </w:r>
            <w:proofErr w:type="spellEnd"/>
            <w:r w:rsidRPr="00D83FA7">
              <w:rPr>
                <w:rFonts w:cs="Arial"/>
                <w:sz w:val="22"/>
                <w:szCs w:val="22"/>
              </w:rPr>
              <w:t xml:space="preserve"> Ádám</w:t>
            </w:r>
          </w:p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Szervezési és Informatikai Főosztály</w:t>
            </w:r>
            <w:r w:rsidRPr="00D83FA7">
              <w:rPr>
                <w:rFonts w:cs="Arial"/>
                <w:sz w:val="22"/>
                <w:szCs w:val="22"/>
              </w:rPr>
              <w:br/>
              <w:t>+36-30-485-0773</w:t>
            </w:r>
            <w:r w:rsidRPr="00D83FA7">
              <w:rPr>
                <w:rFonts w:cs="Arial"/>
                <w:sz w:val="22"/>
                <w:szCs w:val="22"/>
              </w:rPr>
              <w:br/>
              <w:t>Vira.Adam@Budapest.hu</w:t>
            </w:r>
          </w:p>
        </w:tc>
      </w:tr>
      <w:tr w:rsidR="00303B65" w:rsidRPr="00D83FA7" w:rsidTr="00546E4D">
        <w:trPr>
          <w:trHeight w:val="1123"/>
        </w:trPr>
        <w:tc>
          <w:tcPr>
            <w:tcW w:w="2122" w:type="dxa"/>
            <w:vMerge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Hollós János</w:t>
            </w:r>
          </w:p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Főpolgármesteri Iroda</w:t>
            </w:r>
          </w:p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+36-30-944-6889</w:t>
            </w:r>
            <w:r w:rsidRPr="00D83FA7">
              <w:rPr>
                <w:rFonts w:cs="Arial"/>
                <w:sz w:val="22"/>
                <w:szCs w:val="22"/>
              </w:rPr>
              <w:br/>
              <w:t>HollosJ@Budapest.hu</w:t>
            </w:r>
          </w:p>
        </w:tc>
      </w:tr>
    </w:tbl>
    <w:p w:rsidR="00303B65" w:rsidRPr="00216111" w:rsidRDefault="00303B65" w:rsidP="00303B65">
      <w:pPr>
        <w:rPr>
          <w:rFonts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303B65" w:rsidRPr="00D83FA7" w:rsidTr="00546E4D">
        <w:trPr>
          <w:trHeight w:val="663"/>
        </w:trPr>
        <w:tc>
          <w:tcPr>
            <w:tcW w:w="2122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Megbízott:</w:t>
            </w: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GLX Média Kft.</w:t>
            </w:r>
            <w:r w:rsidRPr="00D83FA7">
              <w:rPr>
                <w:rFonts w:cs="Arial"/>
                <w:sz w:val="22"/>
                <w:szCs w:val="22"/>
              </w:rPr>
              <w:br/>
              <w:t xml:space="preserve">1155 Budapest </w:t>
            </w:r>
            <w:proofErr w:type="spellStart"/>
            <w:r w:rsidRPr="00D83FA7">
              <w:rPr>
                <w:rFonts w:cs="Arial"/>
                <w:sz w:val="22"/>
                <w:szCs w:val="22"/>
              </w:rPr>
              <w:t>Wysocki</w:t>
            </w:r>
            <w:proofErr w:type="spellEnd"/>
            <w:r w:rsidRPr="00D83FA7">
              <w:rPr>
                <w:rFonts w:cs="Arial"/>
                <w:sz w:val="22"/>
                <w:szCs w:val="22"/>
              </w:rPr>
              <w:t xml:space="preserve"> utca 1.</w:t>
            </w:r>
          </w:p>
        </w:tc>
      </w:tr>
      <w:tr w:rsidR="00303B65" w:rsidRPr="00D83FA7" w:rsidTr="00546E4D">
        <w:trPr>
          <w:trHeight w:val="1127"/>
        </w:trPr>
        <w:tc>
          <w:tcPr>
            <w:tcW w:w="2122" w:type="dxa"/>
            <w:vMerge w:val="restart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  <w:r w:rsidRPr="00D83FA7">
              <w:rPr>
                <w:rFonts w:cs="Arial"/>
                <w:sz w:val="22"/>
                <w:szCs w:val="22"/>
              </w:rPr>
              <w:t>Ügyintézők:</w:t>
            </w: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</w:p>
        </w:tc>
      </w:tr>
      <w:tr w:rsidR="00303B65" w:rsidRPr="00D83FA7" w:rsidTr="00546E4D">
        <w:trPr>
          <w:trHeight w:val="1115"/>
        </w:trPr>
        <w:tc>
          <w:tcPr>
            <w:tcW w:w="2122" w:type="dxa"/>
            <w:vMerge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0" w:type="dxa"/>
            <w:shd w:val="clear" w:color="auto" w:fill="auto"/>
          </w:tcPr>
          <w:p w:rsidR="00303B65" w:rsidRPr="00D83FA7" w:rsidRDefault="00303B65" w:rsidP="00546E4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rPr>
          <w:rFonts w:cs="Arial"/>
          <w:sz w:val="22"/>
          <w:szCs w:val="22"/>
          <w:u w:val="single"/>
        </w:rPr>
      </w:pPr>
      <w:r w:rsidRPr="00216111">
        <w:rPr>
          <w:rFonts w:cs="Arial"/>
          <w:sz w:val="22"/>
          <w:szCs w:val="22"/>
          <w:u w:val="single"/>
        </w:rPr>
        <w:t>Az elvégzett feladat leírása:</w:t>
      </w: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rPr>
          <w:rFonts w:cs="Arial"/>
          <w:sz w:val="22"/>
          <w:szCs w:val="22"/>
        </w:rPr>
      </w:pPr>
      <w:r w:rsidRPr="00216111">
        <w:rPr>
          <w:rFonts w:cs="Arial"/>
          <w:sz w:val="22"/>
          <w:szCs w:val="22"/>
        </w:rPr>
        <w:t>Dátum: …………………….</w:t>
      </w: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tabs>
          <w:tab w:val="left" w:pos="567"/>
          <w:tab w:val="left" w:pos="6096"/>
        </w:tabs>
        <w:rPr>
          <w:rFonts w:cs="Arial"/>
          <w:sz w:val="22"/>
          <w:szCs w:val="22"/>
        </w:rPr>
      </w:pPr>
      <w:r w:rsidRPr="00216111">
        <w:rPr>
          <w:rFonts w:cs="Arial"/>
          <w:sz w:val="22"/>
          <w:szCs w:val="22"/>
        </w:rPr>
        <w:tab/>
        <w:t>A feladatot elvégezte:</w:t>
      </w:r>
      <w:r w:rsidRPr="00216111">
        <w:rPr>
          <w:rFonts w:cs="Arial"/>
          <w:sz w:val="22"/>
          <w:szCs w:val="22"/>
        </w:rPr>
        <w:tab/>
        <w:t>Hivatal részéről ellenőrizte:</w:t>
      </w:r>
    </w:p>
    <w:p w:rsidR="00303B65" w:rsidRPr="00216111" w:rsidRDefault="00303B65" w:rsidP="00303B65">
      <w:pPr>
        <w:rPr>
          <w:rFonts w:cs="Arial"/>
          <w:sz w:val="22"/>
          <w:szCs w:val="22"/>
        </w:rPr>
      </w:pPr>
    </w:p>
    <w:p w:rsidR="00303B65" w:rsidRPr="00216111" w:rsidRDefault="00303B65" w:rsidP="00303B65">
      <w:pPr>
        <w:tabs>
          <w:tab w:val="left" w:pos="567"/>
          <w:tab w:val="left" w:leader="dot" w:pos="2835"/>
          <w:tab w:val="left" w:pos="6237"/>
          <w:tab w:val="left" w:leader="dot" w:pos="8505"/>
        </w:tabs>
        <w:rPr>
          <w:rFonts w:cs="Arial"/>
          <w:sz w:val="22"/>
          <w:szCs w:val="22"/>
        </w:rPr>
      </w:pPr>
      <w:r w:rsidRPr="00216111">
        <w:rPr>
          <w:rFonts w:cs="Arial"/>
          <w:sz w:val="22"/>
          <w:szCs w:val="22"/>
        </w:rPr>
        <w:tab/>
      </w:r>
      <w:r w:rsidRPr="00216111">
        <w:rPr>
          <w:rFonts w:cs="Arial"/>
          <w:sz w:val="22"/>
          <w:szCs w:val="22"/>
        </w:rPr>
        <w:tab/>
      </w:r>
      <w:r w:rsidRPr="00216111">
        <w:rPr>
          <w:rFonts w:cs="Arial"/>
          <w:sz w:val="22"/>
          <w:szCs w:val="22"/>
        </w:rPr>
        <w:tab/>
      </w:r>
      <w:r w:rsidRPr="00216111">
        <w:rPr>
          <w:rFonts w:cs="Arial"/>
          <w:sz w:val="22"/>
          <w:szCs w:val="22"/>
        </w:rPr>
        <w:tab/>
      </w:r>
    </w:p>
    <w:p w:rsidR="00303B65" w:rsidRPr="00216111" w:rsidRDefault="00303B65" w:rsidP="00303B65">
      <w:pPr>
        <w:tabs>
          <w:tab w:val="left" w:pos="1134"/>
          <w:tab w:val="left" w:pos="7088"/>
        </w:tabs>
        <w:rPr>
          <w:rFonts w:cs="Arial"/>
          <w:sz w:val="22"/>
          <w:szCs w:val="22"/>
        </w:rPr>
      </w:pPr>
      <w:r w:rsidRPr="00216111">
        <w:rPr>
          <w:rFonts w:cs="Arial"/>
          <w:sz w:val="22"/>
          <w:szCs w:val="22"/>
        </w:rPr>
        <w:tab/>
        <w:t>Megbízott</w:t>
      </w:r>
      <w:r w:rsidRPr="00216111">
        <w:rPr>
          <w:rFonts w:cs="Arial"/>
          <w:sz w:val="22"/>
          <w:szCs w:val="22"/>
        </w:rPr>
        <w:tab/>
        <w:t>Átvevő</w:t>
      </w:r>
    </w:p>
    <w:p w:rsidR="00303B65" w:rsidRPr="00216111" w:rsidRDefault="00303B65" w:rsidP="00303B65">
      <w:pPr>
        <w:pStyle w:val="Listaszerbekezds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303B65" w:rsidRPr="00216111" w:rsidRDefault="00303B65" w:rsidP="00303B65">
      <w:pPr>
        <w:spacing w:line="360" w:lineRule="auto"/>
        <w:rPr>
          <w:rFonts w:cs="Arial"/>
          <w:sz w:val="22"/>
          <w:szCs w:val="22"/>
        </w:rPr>
      </w:pPr>
    </w:p>
    <w:p w:rsidR="00303B65" w:rsidRPr="00531212" w:rsidRDefault="00303B65" w:rsidP="00531212">
      <w:pPr>
        <w:spacing w:line="360" w:lineRule="auto"/>
        <w:rPr>
          <w:rFonts w:cs="Arial"/>
          <w:szCs w:val="20"/>
        </w:rPr>
      </w:pPr>
    </w:p>
    <w:sectPr w:rsidR="00303B65" w:rsidRPr="00531212" w:rsidSect="003D13A7">
      <w:footerReference w:type="default" r:id="rId14"/>
      <w:headerReference w:type="first" r:id="rId15"/>
      <w:footerReference w:type="first" r:id="rId16"/>
      <w:pgSz w:w="11900" w:h="16840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4F" w:rsidRDefault="00E51E4F" w:rsidP="008A7FCD">
      <w:r>
        <w:separator/>
      </w:r>
    </w:p>
  </w:endnote>
  <w:endnote w:type="continuationSeparator" w:id="0">
    <w:p w:rsidR="00E51E4F" w:rsidRDefault="00E51E4F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4E" w:rsidRDefault="00AD174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303B65">
      <w:rPr>
        <w:rFonts w:cs="Arial"/>
        <w:bCs/>
        <w:noProof/>
        <w:sz w:val="16"/>
        <w:szCs w:val="16"/>
      </w:rPr>
      <w:t>14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303B65">
      <w:rPr>
        <w:rFonts w:cs="Arial"/>
        <w:bCs/>
        <w:noProof/>
        <w:sz w:val="16"/>
        <w:szCs w:val="16"/>
      </w:rPr>
      <w:t>14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:rsidR="00AD174E" w:rsidRDefault="00AD174E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4E" w:rsidRPr="003D13A7" w:rsidRDefault="00AD174E" w:rsidP="003D13A7">
    <w:pPr>
      <w:pStyle w:val="llb"/>
      <w:jc w:val="right"/>
    </w:pP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303B65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303B65">
      <w:rPr>
        <w:rFonts w:cs="Arial"/>
        <w:bCs/>
        <w:noProof/>
        <w:sz w:val="16"/>
        <w:szCs w:val="16"/>
      </w:rPr>
      <w:t>14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4F" w:rsidRDefault="00E51E4F" w:rsidP="008A7FCD">
      <w:r>
        <w:separator/>
      </w:r>
    </w:p>
  </w:footnote>
  <w:footnote w:type="continuationSeparator" w:id="0">
    <w:p w:rsidR="00E51E4F" w:rsidRDefault="00E51E4F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5"/>
      <w:gridCol w:w="429"/>
      <w:gridCol w:w="953"/>
      <w:gridCol w:w="3992"/>
    </w:tblGrid>
    <w:tr w:rsidR="00AD174E" w:rsidRPr="00915BF4" w:rsidTr="00F50F4F">
      <w:trPr>
        <w:trHeight w:val="103"/>
      </w:trPr>
      <w:tc>
        <w:tcPr>
          <w:tcW w:w="2209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D174E" w:rsidRPr="00135220" w:rsidRDefault="00AD174E" w:rsidP="00E7223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6192" behindDoc="1" locked="0" layoutInCell="1" allowOverlap="1" wp14:anchorId="37BA2781" wp14:editId="7B8A43D2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4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3" w:type="pct"/>
          <w:vMerge w:val="restart"/>
          <w:tcBorders>
            <w:top w:val="nil"/>
            <w:left w:val="nil"/>
            <w:right w:val="nil"/>
          </w:tcBorders>
        </w:tcPr>
        <w:p w:rsidR="00AD174E" w:rsidRPr="00135220" w:rsidRDefault="00AD17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D174E" w:rsidRPr="00135220" w:rsidRDefault="00AD174E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>Budapest Főváros | Főpolgármesteri Hivatal</w:t>
          </w:r>
        </w:p>
      </w:tc>
    </w:tr>
    <w:tr w:rsidR="00AD174E" w:rsidRPr="00915BF4" w:rsidTr="00F50F4F">
      <w:trPr>
        <w:trHeight w:val="558"/>
      </w:trPr>
      <w:tc>
        <w:tcPr>
          <w:tcW w:w="2209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D174E" w:rsidRPr="00915BF4" w:rsidRDefault="00AD174E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3" w:type="pct"/>
          <w:vMerge/>
          <w:tcBorders>
            <w:left w:val="nil"/>
            <w:right w:val="nil"/>
          </w:tcBorders>
        </w:tcPr>
        <w:p w:rsidR="00AD174E" w:rsidRPr="00135220" w:rsidRDefault="00AD17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AD174E" w:rsidRDefault="00AD174E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Szervezési és Informatikai Főosztály</w:t>
          </w:r>
        </w:p>
        <w:p w:rsidR="00AD174E" w:rsidRPr="00915BF4" w:rsidRDefault="00AD174E" w:rsidP="00F540DD">
          <w:pPr>
            <w:widowControl w:val="0"/>
            <w:tabs>
              <w:tab w:val="center" w:pos="2472"/>
            </w:tabs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</w:p>
      </w:tc>
    </w:tr>
    <w:tr w:rsidR="00AD174E" w:rsidRPr="00915BF4" w:rsidTr="00357406">
      <w:tblPrEx>
        <w:tblCellMar>
          <w:bottom w:w="0" w:type="dxa"/>
        </w:tblCellMar>
      </w:tblPrEx>
      <w:trPr>
        <w:trHeight w:val="789"/>
      </w:trPr>
      <w:tc>
        <w:tcPr>
          <w:tcW w:w="2209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:rsidR="00AD174E" w:rsidRPr="00915BF4" w:rsidRDefault="00AD174E" w:rsidP="00CD76B5">
          <w:pPr>
            <w:rPr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58C5D4" wp14:editId="22AA1748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330200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36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529691932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:rsidR="00AD174E" w:rsidRPr="00156FEC" w:rsidRDefault="00AD174E" w:rsidP="00156FEC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7D50E3">
                                      <w:rPr>
                                        <w:rFonts w:ascii="Free 3 of 9" w:hAnsi="Free 3 of 9"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  <w:t>*1000079265509*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58C5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25pt;margin-top:26pt;width:209.8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36"/>
                              <w:szCs w:val="44"/>
                            </w:rPr>
                            <w:alias w:val="Vonalkód"/>
                            <w:tag w:val="edok_w_vonalkod"/>
                            <w:id w:val="529691932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:rsidR="00AD174E" w:rsidRPr="00156FEC" w:rsidRDefault="00AD174E" w:rsidP="00156FEC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7D50E3">
                                <w:rPr>
                                  <w:rFonts w:ascii="Free 3 of 9" w:hAnsi="Free 3 of 9" w:cs="Arial"/>
                                  <w:spacing w:val="12"/>
                                  <w:sz w:val="36"/>
                                  <w:szCs w:val="44"/>
                                </w:rPr>
                                <w:t>*1000079265509*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left w:val="nil"/>
            <w:right w:val="nil"/>
          </w:tcBorders>
        </w:tcPr>
        <w:p w:rsidR="00AD174E" w:rsidRPr="00135220" w:rsidRDefault="00AD174E" w:rsidP="00E72233">
          <w:pPr>
            <w:pStyle w:val="BPiktatcm"/>
          </w:pPr>
        </w:p>
      </w:tc>
      <w:tc>
        <w:tcPr>
          <w:tcW w:w="2568" w:type="pct"/>
          <w:gridSpan w:val="2"/>
          <w:tcBorders>
            <w:top w:val="nil"/>
            <w:left w:val="nil"/>
            <w:bottom w:val="single" w:sz="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AD174E" w:rsidRDefault="00AD174E" w:rsidP="00E45085">
          <w:pPr>
            <w:pStyle w:val="BPiktatcm"/>
            <w:rPr>
              <w:sz w:val="20"/>
              <w:szCs w:val="20"/>
            </w:rPr>
          </w:pPr>
        </w:p>
        <w:p w:rsidR="00AD174E" w:rsidRPr="00BF1F7D" w:rsidRDefault="00AD174E" w:rsidP="00E45085">
          <w:pPr>
            <w:pStyle w:val="BPiktatcm"/>
            <w:rPr>
              <w:sz w:val="20"/>
              <w:szCs w:val="20"/>
            </w:rPr>
          </w:pPr>
        </w:p>
        <w:p w:rsidR="00AD174E" w:rsidRPr="00BF1F7D" w:rsidRDefault="00AD174E" w:rsidP="00CD76B5">
          <w:pPr>
            <w:pStyle w:val="BPiktatadat"/>
            <w:rPr>
              <w:sz w:val="20"/>
              <w:szCs w:val="20"/>
            </w:rPr>
          </w:pPr>
        </w:p>
      </w:tc>
    </w:tr>
    <w:tr w:rsidR="00AD174E" w:rsidRPr="00915BF4" w:rsidTr="00357406">
      <w:tblPrEx>
        <w:tblCellMar>
          <w:bottom w:w="0" w:type="dxa"/>
        </w:tblCellMar>
      </w:tblPrEx>
      <w:trPr>
        <w:trHeight w:hRule="exact" w:val="442"/>
      </w:trPr>
      <w:tc>
        <w:tcPr>
          <w:tcW w:w="2209" w:type="pc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:rsidR="00AD174E" w:rsidRPr="00915BF4" w:rsidRDefault="00AD174E" w:rsidP="00CD76B5">
          <w:pPr>
            <w:rPr>
              <w:rFonts w:cs="Arial"/>
              <w:szCs w:val="20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4BE0A6" wp14:editId="63F639B0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-38790</wp:posOffset>
                    </wp:positionV>
                    <wp:extent cx="2682240" cy="252730"/>
                    <wp:effectExtent l="0" t="0" r="381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224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Vonalkód"/>
                                  <w:tag w:val="edok_w_vonalkod"/>
                                  <w:id w:val="20993111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:rsidR="00AD174E" w:rsidRPr="007D50E3" w:rsidRDefault="00AD174E" w:rsidP="003D13A7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 w:rsidRPr="007D50E3"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*1000079265509*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4BE0A6" id="Text Box 5" o:spid="_x0000_s1027" type="#_x0000_t202" style="position:absolute;margin-left:-.15pt;margin-top:-3.05pt;width:211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r3tQ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Vonalkód"/>
                            <w:tag w:val="edok_w_vonalkod"/>
                            <w:id w:val="20993111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:rsidR="00AD174E" w:rsidRPr="007D50E3" w:rsidRDefault="00AD174E" w:rsidP="003D13A7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 w:rsidRPr="007D50E3"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*1000079265509*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left w:val="nil"/>
            <w:right w:val="nil"/>
          </w:tcBorders>
        </w:tcPr>
        <w:p w:rsidR="00AD174E" w:rsidRPr="00135220" w:rsidRDefault="00AD17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:rsidR="00AD174E" w:rsidRPr="00BF1F7D" w:rsidRDefault="00AD174E" w:rsidP="00E45085">
          <w:pPr>
            <w:pStyle w:val="BPiktatcm"/>
            <w:spacing w:line="600" w:lineRule="auto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73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:rsidR="00AD174E" w:rsidRPr="00BF1F7D" w:rsidRDefault="00AD174E" w:rsidP="00E45085">
          <w:pPr>
            <w:pStyle w:val="BPiktatadat"/>
            <w:spacing w:line="60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0FF8AA" wp14:editId="17C388E6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-47387</wp:posOffset>
                    </wp:positionV>
                    <wp:extent cx="2552065" cy="228600"/>
                    <wp:effectExtent l="0" t="0" r="635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74E" w:rsidRPr="005C0F5B" w:rsidRDefault="00303B65" w:rsidP="005B794E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Style w:val="Iktatoszam"/>
                                      <w:rFonts w:cs="Arial"/>
                                      <w:szCs w:val="20"/>
                                    </w:rPr>
                                    <w:alias w:val="Iktatószám"/>
                                    <w:tag w:val="edok_w_iktatoszam"/>
                                    <w:id w:val="-1245491845"/>
                                    <w:lock w:val="sd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      <w:text/>
                                  </w:sdtPr>
                                  <w:sdtEndPr>
                                    <w:rPr>
                                      <w:rStyle w:val="Bekezdsalapbettpusa"/>
                                    </w:rPr>
                                  </w:sdtEndPr>
                                  <w:sdtContent>
                                    <w:r w:rsidR="00AD174E">
                                      <w:rPr>
                                        <w:rStyle w:val="Iktatoszam"/>
                                        <w:rFonts w:cs="Arial"/>
                                        <w:szCs w:val="20"/>
                                      </w:rPr>
                                      <w:t>FPH017/45-3/2017.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FF8AA" id="Text Box 3" o:spid="_x0000_s1028" type="#_x0000_t202" style="position:absolute;margin-left:-1.05pt;margin-top:-3.75pt;width:200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atQIAAMA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" filled="f" stroked="f">
                    <v:textbox inset="1mm,1mm,1mm,1mm">
                      <w:txbxContent>
                        <w:p w:rsidR="00AD174E" w:rsidRPr="005C0F5B" w:rsidRDefault="00303B65" w:rsidP="005B794E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Iktatoszam"/>
                                <w:rFonts w:cs="Arial"/>
                                <w:szCs w:val="20"/>
                              </w:rPr>
                              <w:alias w:val="Iktatószám"/>
                              <w:tag w:val="edok_w_iktatoszam"/>
                              <w:id w:val="-1245491845"/>
                              <w:lock w:val="sd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<w:text/>
                            </w:sdtPr>
                            <w:sdtEndPr>
                              <w:rPr>
                                <w:rStyle w:val="Bekezdsalapbettpusa"/>
                              </w:rPr>
                            </w:sdtEndPr>
                            <w:sdtContent>
                              <w:r w:rsidR="00AD174E">
                                <w:rPr>
                                  <w:rStyle w:val="Iktatoszam"/>
                                  <w:rFonts w:cs="Arial"/>
                                  <w:szCs w:val="20"/>
                                </w:rPr>
                                <w:t>FPH017/45-3/2017.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AD174E" w:rsidRPr="00915BF4" w:rsidTr="00F50F4F">
      <w:tblPrEx>
        <w:tblCellMar>
          <w:bottom w:w="0" w:type="dxa"/>
        </w:tblCellMar>
      </w:tblPrEx>
      <w:trPr>
        <w:trHeight w:val="1052"/>
      </w:trPr>
      <w:tc>
        <w:tcPr>
          <w:tcW w:w="2209" w:type="pct"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D174E" w:rsidRPr="00E45085" w:rsidRDefault="00AD174E" w:rsidP="00450B1E">
          <w:pPr>
            <w:rPr>
              <w:rFonts w:cs="Arial"/>
              <w:szCs w:val="20"/>
            </w:rPr>
          </w:pPr>
        </w:p>
        <w:p w:rsidR="00AD174E" w:rsidRPr="00915BF4" w:rsidRDefault="00AD174E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3" w:type="pct"/>
          <w:vMerge/>
          <w:tcBorders>
            <w:left w:val="nil"/>
            <w:bottom w:val="nil"/>
            <w:right w:val="nil"/>
          </w:tcBorders>
        </w:tcPr>
        <w:p w:rsidR="00AD174E" w:rsidRPr="00135220" w:rsidRDefault="00AD17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nil"/>
            <w:right w:val="nil"/>
          </w:tcBorders>
        </w:tcPr>
        <w:p w:rsidR="00AD174E" w:rsidRPr="00BF1F7D" w:rsidRDefault="00AD174E" w:rsidP="00CD76B5">
          <w:pPr>
            <w:pStyle w:val="BPiktatcm"/>
          </w:pPr>
        </w:p>
      </w:tc>
      <w:tc>
        <w:tcPr>
          <w:tcW w:w="2073" w:type="pct"/>
          <w:tcBorders>
            <w:top w:val="single" w:sz="2" w:space="0" w:color="000000"/>
            <w:left w:val="nil"/>
            <w:bottom w:val="nil"/>
            <w:right w:val="nil"/>
          </w:tcBorders>
        </w:tcPr>
        <w:p w:rsidR="00AD174E" w:rsidRPr="00BF1F7D" w:rsidRDefault="00AD174E" w:rsidP="00CD76B5">
          <w:pPr>
            <w:pStyle w:val="BPiktatadat"/>
            <w:rPr>
              <w:sz w:val="20"/>
              <w:szCs w:val="20"/>
            </w:rPr>
          </w:pPr>
        </w:p>
      </w:tc>
    </w:tr>
  </w:tbl>
  <w:p w:rsidR="00AD174E" w:rsidRDefault="00AD174E">
    <w:pPr>
      <w:pStyle w:val="lfej"/>
    </w:pPr>
  </w:p>
  <w:p w:rsidR="00AD174E" w:rsidRDefault="00AD174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3678BD6" wp14:editId="766C77FE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99FD6" id="Egyenes összekötő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nUIIV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A9E"/>
    <w:multiLevelType w:val="hybridMultilevel"/>
    <w:tmpl w:val="13CE2862"/>
    <w:lvl w:ilvl="0" w:tplc="75ACB6EC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898"/>
    <w:multiLevelType w:val="hybridMultilevel"/>
    <w:tmpl w:val="33269220"/>
    <w:lvl w:ilvl="0" w:tplc="606445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134E1"/>
    <w:multiLevelType w:val="multilevel"/>
    <w:tmpl w:val="8D9E69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CF92B99"/>
    <w:multiLevelType w:val="hybridMultilevel"/>
    <w:tmpl w:val="A104C2AE"/>
    <w:lvl w:ilvl="0" w:tplc="30C09A04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  <w:sz w:val="16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F2A"/>
    <w:multiLevelType w:val="multilevel"/>
    <w:tmpl w:val="5142EA1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23487"/>
    <w:multiLevelType w:val="hybridMultilevel"/>
    <w:tmpl w:val="9510FF4E"/>
    <w:lvl w:ilvl="0" w:tplc="D706B66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D206E1C2">
      <w:start w:val="1"/>
      <w:numFmt w:val="lowerLetter"/>
      <w:lvlText w:val="%3)"/>
      <w:lvlJc w:val="left"/>
      <w:pPr>
        <w:ind w:left="2385" w:hanging="405"/>
      </w:pPr>
      <w:rPr>
        <w:b/>
      </w:rPr>
    </w:lvl>
    <w:lvl w:ilvl="3" w:tplc="8C96BFD0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25945"/>
    <w:multiLevelType w:val="multilevel"/>
    <w:tmpl w:val="D97018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77AC7"/>
    <w:multiLevelType w:val="hybridMultilevel"/>
    <w:tmpl w:val="FFD42440"/>
    <w:lvl w:ilvl="0" w:tplc="040E0017">
      <w:start w:val="1"/>
      <w:numFmt w:val="lowerLetter"/>
      <w:lvlText w:val="%1)"/>
      <w:lvlJc w:val="left"/>
      <w:pPr>
        <w:ind w:left="3621" w:hanging="360"/>
      </w:pPr>
    </w:lvl>
    <w:lvl w:ilvl="1" w:tplc="040E0019">
      <w:start w:val="1"/>
      <w:numFmt w:val="lowerLetter"/>
      <w:lvlText w:val="%2."/>
      <w:lvlJc w:val="left"/>
      <w:pPr>
        <w:ind w:left="4341" w:hanging="360"/>
      </w:pPr>
    </w:lvl>
    <w:lvl w:ilvl="2" w:tplc="040E001B">
      <w:start w:val="1"/>
      <w:numFmt w:val="lowerRoman"/>
      <w:lvlText w:val="%3."/>
      <w:lvlJc w:val="right"/>
      <w:pPr>
        <w:ind w:left="5061" w:hanging="180"/>
      </w:pPr>
    </w:lvl>
    <w:lvl w:ilvl="3" w:tplc="040E000F">
      <w:start w:val="1"/>
      <w:numFmt w:val="decimal"/>
      <w:lvlText w:val="%4."/>
      <w:lvlJc w:val="left"/>
      <w:pPr>
        <w:ind w:left="5781" w:hanging="360"/>
      </w:pPr>
    </w:lvl>
    <w:lvl w:ilvl="4" w:tplc="040E0019">
      <w:start w:val="1"/>
      <w:numFmt w:val="lowerLetter"/>
      <w:lvlText w:val="%5."/>
      <w:lvlJc w:val="left"/>
      <w:pPr>
        <w:ind w:left="6501" w:hanging="360"/>
      </w:pPr>
    </w:lvl>
    <w:lvl w:ilvl="5" w:tplc="040E001B">
      <w:start w:val="1"/>
      <w:numFmt w:val="lowerRoman"/>
      <w:lvlText w:val="%6."/>
      <w:lvlJc w:val="right"/>
      <w:pPr>
        <w:ind w:left="7221" w:hanging="180"/>
      </w:pPr>
    </w:lvl>
    <w:lvl w:ilvl="6" w:tplc="040E000F">
      <w:start w:val="1"/>
      <w:numFmt w:val="decimal"/>
      <w:lvlText w:val="%7."/>
      <w:lvlJc w:val="left"/>
      <w:pPr>
        <w:ind w:left="7941" w:hanging="360"/>
      </w:pPr>
    </w:lvl>
    <w:lvl w:ilvl="7" w:tplc="040E0019">
      <w:start w:val="1"/>
      <w:numFmt w:val="lowerLetter"/>
      <w:lvlText w:val="%8."/>
      <w:lvlJc w:val="left"/>
      <w:pPr>
        <w:ind w:left="8661" w:hanging="360"/>
      </w:pPr>
    </w:lvl>
    <w:lvl w:ilvl="8" w:tplc="040E001B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2BBE"/>
    <w:rsid w:val="0000534C"/>
    <w:rsid w:val="00035B24"/>
    <w:rsid w:val="0004382C"/>
    <w:rsid w:val="000555BB"/>
    <w:rsid w:val="00056CAA"/>
    <w:rsid w:val="00090434"/>
    <w:rsid w:val="000906EC"/>
    <w:rsid w:val="000A391E"/>
    <w:rsid w:val="000A6266"/>
    <w:rsid w:val="000D7A20"/>
    <w:rsid w:val="000E4447"/>
    <w:rsid w:val="000F389F"/>
    <w:rsid w:val="00134005"/>
    <w:rsid w:val="00134EBA"/>
    <w:rsid w:val="00135220"/>
    <w:rsid w:val="0013655C"/>
    <w:rsid w:val="00156FEC"/>
    <w:rsid w:val="00165C77"/>
    <w:rsid w:val="00183386"/>
    <w:rsid w:val="00187CE8"/>
    <w:rsid w:val="001966D3"/>
    <w:rsid w:val="0019694D"/>
    <w:rsid w:val="001A7035"/>
    <w:rsid w:val="001E0C8E"/>
    <w:rsid w:val="001E3707"/>
    <w:rsid w:val="001E3FE3"/>
    <w:rsid w:val="001F0158"/>
    <w:rsid w:val="002200A9"/>
    <w:rsid w:val="002306FF"/>
    <w:rsid w:val="00237D5A"/>
    <w:rsid w:val="002452D3"/>
    <w:rsid w:val="00246377"/>
    <w:rsid w:val="00251ED4"/>
    <w:rsid w:val="00260071"/>
    <w:rsid w:val="002615AA"/>
    <w:rsid w:val="00275DB6"/>
    <w:rsid w:val="00284079"/>
    <w:rsid w:val="002A1BF4"/>
    <w:rsid w:val="002B1315"/>
    <w:rsid w:val="002C28CF"/>
    <w:rsid w:val="002C44DF"/>
    <w:rsid w:val="002C775E"/>
    <w:rsid w:val="002D0C5A"/>
    <w:rsid w:val="002D2631"/>
    <w:rsid w:val="002F445B"/>
    <w:rsid w:val="00303B65"/>
    <w:rsid w:val="00323960"/>
    <w:rsid w:val="0033709A"/>
    <w:rsid w:val="003433EB"/>
    <w:rsid w:val="00344BEE"/>
    <w:rsid w:val="00352B5C"/>
    <w:rsid w:val="00357406"/>
    <w:rsid w:val="003638BA"/>
    <w:rsid w:val="00365DEB"/>
    <w:rsid w:val="0036775C"/>
    <w:rsid w:val="0037547F"/>
    <w:rsid w:val="00376111"/>
    <w:rsid w:val="003A25ED"/>
    <w:rsid w:val="003B3F08"/>
    <w:rsid w:val="003B40A9"/>
    <w:rsid w:val="003C0D81"/>
    <w:rsid w:val="003C75DC"/>
    <w:rsid w:val="003D13A7"/>
    <w:rsid w:val="003D5484"/>
    <w:rsid w:val="003D71C1"/>
    <w:rsid w:val="003F409E"/>
    <w:rsid w:val="003F4E06"/>
    <w:rsid w:val="00405ADB"/>
    <w:rsid w:val="00415F89"/>
    <w:rsid w:val="00417F55"/>
    <w:rsid w:val="00421458"/>
    <w:rsid w:val="004257F3"/>
    <w:rsid w:val="004322A4"/>
    <w:rsid w:val="00435BDE"/>
    <w:rsid w:val="00447A19"/>
    <w:rsid w:val="00450B1E"/>
    <w:rsid w:val="00456591"/>
    <w:rsid w:val="0046406C"/>
    <w:rsid w:val="00465538"/>
    <w:rsid w:val="00466C73"/>
    <w:rsid w:val="00475790"/>
    <w:rsid w:val="00477040"/>
    <w:rsid w:val="00496654"/>
    <w:rsid w:val="004B276D"/>
    <w:rsid w:val="004B2993"/>
    <w:rsid w:val="004B405B"/>
    <w:rsid w:val="004B6649"/>
    <w:rsid w:val="004C15F1"/>
    <w:rsid w:val="004F14FF"/>
    <w:rsid w:val="004F42C3"/>
    <w:rsid w:val="004F5811"/>
    <w:rsid w:val="005002BD"/>
    <w:rsid w:val="005015AC"/>
    <w:rsid w:val="0052322A"/>
    <w:rsid w:val="005232F1"/>
    <w:rsid w:val="00531212"/>
    <w:rsid w:val="00535CBB"/>
    <w:rsid w:val="0054109A"/>
    <w:rsid w:val="00543D80"/>
    <w:rsid w:val="0054521F"/>
    <w:rsid w:val="00555CC1"/>
    <w:rsid w:val="005622B1"/>
    <w:rsid w:val="00562582"/>
    <w:rsid w:val="00564E8F"/>
    <w:rsid w:val="00573242"/>
    <w:rsid w:val="005768DD"/>
    <w:rsid w:val="00586A63"/>
    <w:rsid w:val="00593828"/>
    <w:rsid w:val="005939E5"/>
    <w:rsid w:val="00596507"/>
    <w:rsid w:val="0059651B"/>
    <w:rsid w:val="005B0D35"/>
    <w:rsid w:val="005B24B9"/>
    <w:rsid w:val="005B6A9A"/>
    <w:rsid w:val="005B794E"/>
    <w:rsid w:val="005C0C59"/>
    <w:rsid w:val="005C0F5B"/>
    <w:rsid w:val="005E2EC7"/>
    <w:rsid w:val="00604767"/>
    <w:rsid w:val="00621CDA"/>
    <w:rsid w:val="00625AD3"/>
    <w:rsid w:val="0065576B"/>
    <w:rsid w:val="00656C87"/>
    <w:rsid w:val="00657DD5"/>
    <w:rsid w:val="00662196"/>
    <w:rsid w:val="0067628A"/>
    <w:rsid w:val="006853C2"/>
    <w:rsid w:val="006903A3"/>
    <w:rsid w:val="006930F2"/>
    <w:rsid w:val="0069339D"/>
    <w:rsid w:val="006A0816"/>
    <w:rsid w:val="006A4A1B"/>
    <w:rsid w:val="006B02C2"/>
    <w:rsid w:val="006D3AB6"/>
    <w:rsid w:val="006E7142"/>
    <w:rsid w:val="006F287A"/>
    <w:rsid w:val="006F3325"/>
    <w:rsid w:val="006F5A7C"/>
    <w:rsid w:val="00715190"/>
    <w:rsid w:val="00717D47"/>
    <w:rsid w:val="00725328"/>
    <w:rsid w:val="00737886"/>
    <w:rsid w:val="00764AF3"/>
    <w:rsid w:val="007714D7"/>
    <w:rsid w:val="007A3F23"/>
    <w:rsid w:val="007A5D4D"/>
    <w:rsid w:val="007C7E83"/>
    <w:rsid w:val="007D50E3"/>
    <w:rsid w:val="007E3F06"/>
    <w:rsid w:val="007E5C12"/>
    <w:rsid w:val="007F3074"/>
    <w:rsid w:val="007F31C3"/>
    <w:rsid w:val="007F5D55"/>
    <w:rsid w:val="008025EE"/>
    <w:rsid w:val="00812E7D"/>
    <w:rsid w:val="00813A70"/>
    <w:rsid w:val="00816600"/>
    <w:rsid w:val="00835424"/>
    <w:rsid w:val="00862BA0"/>
    <w:rsid w:val="008741DA"/>
    <w:rsid w:val="00875793"/>
    <w:rsid w:val="008842D4"/>
    <w:rsid w:val="008922D5"/>
    <w:rsid w:val="008A41B6"/>
    <w:rsid w:val="008A7FCD"/>
    <w:rsid w:val="008B3109"/>
    <w:rsid w:val="008B3A2C"/>
    <w:rsid w:val="008C39EC"/>
    <w:rsid w:val="008C51BA"/>
    <w:rsid w:val="008E0761"/>
    <w:rsid w:val="008E0A34"/>
    <w:rsid w:val="008E1902"/>
    <w:rsid w:val="008E5382"/>
    <w:rsid w:val="008F10EC"/>
    <w:rsid w:val="00900F4C"/>
    <w:rsid w:val="00906047"/>
    <w:rsid w:val="00915BF4"/>
    <w:rsid w:val="009517D4"/>
    <w:rsid w:val="0097667B"/>
    <w:rsid w:val="00976DC0"/>
    <w:rsid w:val="00980A22"/>
    <w:rsid w:val="0098415B"/>
    <w:rsid w:val="00984CAC"/>
    <w:rsid w:val="009A195C"/>
    <w:rsid w:val="009B6EA6"/>
    <w:rsid w:val="009B7FA7"/>
    <w:rsid w:val="009C20E4"/>
    <w:rsid w:val="009C7377"/>
    <w:rsid w:val="009D0400"/>
    <w:rsid w:val="009E2184"/>
    <w:rsid w:val="009E7EC4"/>
    <w:rsid w:val="00A42964"/>
    <w:rsid w:val="00A54453"/>
    <w:rsid w:val="00A77833"/>
    <w:rsid w:val="00A818FC"/>
    <w:rsid w:val="00A82ADA"/>
    <w:rsid w:val="00A86455"/>
    <w:rsid w:val="00AB1E6A"/>
    <w:rsid w:val="00AB633B"/>
    <w:rsid w:val="00AD174E"/>
    <w:rsid w:val="00AD22A3"/>
    <w:rsid w:val="00AE6A48"/>
    <w:rsid w:val="00AF35BA"/>
    <w:rsid w:val="00AF3CCA"/>
    <w:rsid w:val="00B00CDF"/>
    <w:rsid w:val="00B0668F"/>
    <w:rsid w:val="00B25B77"/>
    <w:rsid w:val="00B56CEA"/>
    <w:rsid w:val="00B72AAC"/>
    <w:rsid w:val="00B949EA"/>
    <w:rsid w:val="00B97AED"/>
    <w:rsid w:val="00BA19B4"/>
    <w:rsid w:val="00BB7125"/>
    <w:rsid w:val="00BC67D5"/>
    <w:rsid w:val="00BD1A5A"/>
    <w:rsid w:val="00BE2647"/>
    <w:rsid w:val="00BF1F7D"/>
    <w:rsid w:val="00BF407B"/>
    <w:rsid w:val="00C03441"/>
    <w:rsid w:val="00C20F98"/>
    <w:rsid w:val="00C23100"/>
    <w:rsid w:val="00C24CB8"/>
    <w:rsid w:val="00C25B03"/>
    <w:rsid w:val="00C30668"/>
    <w:rsid w:val="00C30F5E"/>
    <w:rsid w:val="00C3796A"/>
    <w:rsid w:val="00C45C9D"/>
    <w:rsid w:val="00C56B53"/>
    <w:rsid w:val="00C6741A"/>
    <w:rsid w:val="00C70E9A"/>
    <w:rsid w:val="00C7244D"/>
    <w:rsid w:val="00C90F8F"/>
    <w:rsid w:val="00CA0B7C"/>
    <w:rsid w:val="00CA3E68"/>
    <w:rsid w:val="00CB1197"/>
    <w:rsid w:val="00CD7152"/>
    <w:rsid w:val="00CD76B5"/>
    <w:rsid w:val="00CE0D50"/>
    <w:rsid w:val="00CF5880"/>
    <w:rsid w:val="00D11FC4"/>
    <w:rsid w:val="00D1220E"/>
    <w:rsid w:val="00D2769E"/>
    <w:rsid w:val="00D32373"/>
    <w:rsid w:val="00D33DB7"/>
    <w:rsid w:val="00D35E29"/>
    <w:rsid w:val="00D54CD3"/>
    <w:rsid w:val="00D60796"/>
    <w:rsid w:val="00D70FEA"/>
    <w:rsid w:val="00D96742"/>
    <w:rsid w:val="00DA27CC"/>
    <w:rsid w:val="00DB1EFD"/>
    <w:rsid w:val="00DF147D"/>
    <w:rsid w:val="00DF6040"/>
    <w:rsid w:val="00E13A46"/>
    <w:rsid w:val="00E232FC"/>
    <w:rsid w:val="00E25680"/>
    <w:rsid w:val="00E41E0D"/>
    <w:rsid w:val="00E442C0"/>
    <w:rsid w:val="00E45085"/>
    <w:rsid w:val="00E51E4F"/>
    <w:rsid w:val="00E72233"/>
    <w:rsid w:val="00EB6E23"/>
    <w:rsid w:val="00EB7007"/>
    <w:rsid w:val="00EC59D7"/>
    <w:rsid w:val="00EE1EAB"/>
    <w:rsid w:val="00EE5AE4"/>
    <w:rsid w:val="00EF3149"/>
    <w:rsid w:val="00F01365"/>
    <w:rsid w:val="00F01F11"/>
    <w:rsid w:val="00F1090C"/>
    <w:rsid w:val="00F17912"/>
    <w:rsid w:val="00F31FAB"/>
    <w:rsid w:val="00F34515"/>
    <w:rsid w:val="00F36AFD"/>
    <w:rsid w:val="00F40A27"/>
    <w:rsid w:val="00F42BD0"/>
    <w:rsid w:val="00F50F4F"/>
    <w:rsid w:val="00F540DD"/>
    <w:rsid w:val="00F5579B"/>
    <w:rsid w:val="00F71185"/>
    <w:rsid w:val="00F816AF"/>
    <w:rsid w:val="00F85F1D"/>
    <w:rsid w:val="00FA253E"/>
    <w:rsid w:val="00FB2E4F"/>
    <w:rsid w:val="00FC0109"/>
    <w:rsid w:val="00FC5F79"/>
    <w:rsid w:val="00FD372D"/>
    <w:rsid w:val="00FE3EC2"/>
    <w:rsid w:val="00FE7F6B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4B08F46"/>
  <w14:defaultImageDpi w14:val="300"/>
  <w15:chartTrackingRefBased/>
  <w15:docId w15:val="{BC36FD25-27A4-49DD-9B3C-BA625FA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E0A34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character" w:customStyle="1" w:styleId="Iktatoszam">
    <w:name w:val="Iktatoszam"/>
    <w:basedOn w:val="Bekezdsalapbettpusa"/>
    <w:uiPriority w:val="1"/>
    <w:rsid w:val="00035B24"/>
    <w:rPr>
      <w:rFonts w:ascii="Arial" w:hAnsi="Arial"/>
      <w:sz w:val="20"/>
    </w:rPr>
  </w:style>
  <w:style w:type="character" w:styleId="Hiperhivatkozs">
    <w:name w:val="Hyperlink"/>
    <w:basedOn w:val="Bekezdsalapbettpusa"/>
    <w:uiPriority w:val="99"/>
    <w:semiHidden/>
    <w:unhideWhenUsed/>
    <w:rsid w:val="00D2769E"/>
    <w:rPr>
      <w:color w:val="0000FF"/>
      <w:u w:val="single"/>
    </w:rPr>
  </w:style>
  <w:style w:type="character" w:customStyle="1" w:styleId="ListaszerbekezdsChar">
    <w:name w:val="Listaszerű bekezdés Char"/>
    <w:aliases w:val="Welt L Char,Bullet_1 Char,List Paragraph Char,List Paragraph Char2"/>
    <w:basedOn w:val="Bekezdsalapbettpusa"/>
    <w:link w:val="Listaszerbekezds"/>
    <w:uiPriority w:val="34"/>
    <w:locked/>
    <w:rsid w:val="00D2769E"/>
    <w:rPr>
      <w:rFonts w:ascii="Calibri" w:eastAsia="Calibri" w:hAnsi="Calibri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D2769E"/>
    <w:pPr>
      <w:spacing w:after="200" w:line="276" w:lineRule="auto"/>
      <w:ind w:left="720"/>
      <w:contextualSpacing/>
    </w:pPr>
    <w:rPr>
      <w:rFonts w:ascii="Calibri" w:eastAsia="Calibri" w:hAnsi="Calibri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354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5424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5424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54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5424"/>
    <w:rPr>
      <w:rFonts w:ascii="Arial" w:hAnsi="Arial"/>
      <w:b/>
      <w:bCs/>
      <w:lang w:eastAsia="en-US"/>
    </w:rPr>
  </w:style>
  <w:style w:type="paragraph" w:customStyle="1" w:styleId="BPszvegtest">
    <w:name w:val="BP_szövegtest"/>
    <w:basedOn w:val="Norml"/>
    <w:qFormat/>
    <w:rsid w:val="00596507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styleId="Vltozat">
    <w:name w:val="Revision"/>
    <w:hidden/>
    <w:uiPriority w:val="71"/>
    <w:rsid w:val="0054109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nkormanyzati.t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lxmedia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lxmedia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p" ma:contentTypeID="0x010100C568DB52D9D0A14D9B2FDCC96666E9F2007948130EC3DB064584E219954237AF39006158C7FB4D048243B7AA7D0F28017D58" ma:contentTypeVersion="5" ma:contentTypeDescription="Új dokumentum létrehozása." ma:contentTypeScope="" ma:versionID="d1186dad3e671291200765dec150b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0790996c3a5c86e906105991de83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Megjegyzések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internalName="PublishingStartDate">
      <xsd:simpleType>
        <xsd:restriction base="dms:Unknown"/>
      </xsd:simpleType>
    </xsd:element>
    <xsd:element name="PublishingExpirationDate" ma:index="10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internalName="PublishingExpirationDate">
      <xsd:simpleType>
        <xsd:restriction base="dms:Unknown"/>
      </xsd:simpleType>
    </xsd:element>
    <xsd:element name="PublishingContact" ma:index="11" nillable="true" ma:displayName="Felelős" ma:description="A Felelős egy webhelyoszlop, amelyet a Közzététel szolgáltatás hoz létre. A Lap tartalomtípusban használható a lapért felelős személy vagy csoport jelölésér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Felelős e-mail címe" ma:description="A Felelős e-mail címe egy webhelyoszlop, amelyet a Közzététel szolgáltatás hoz létre. A Lap tartalomtípusban használható a lapért felelős személy vagy csoport e-mail címeként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Felelős neve" ma:description="A Felelős neve egy webhelyoszlop, amelyet a Közzététel szolgáltatás hoz létre. A Lap tartalomtípusban használható a lapért felelős személy vagy csoport megnevezésére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Felelős fényképe" ma:description="A Felelős fényképe egy webhelyoszlop, amelyet a Közzététel szolgáltatás hoz létre. A Lap tartalomtípusban használható a lapért felelős felhasználó vagy csoport fényképeként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pelrendezés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áltozatcsoport azonosítója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áltozatkapcsolat hivatkozása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Gyűjtőkép" ma:description="A Gyűjtőkép egy webhelyoszlop, amelyet a Közzététel szolgáltatás hoz létre. A Lap tartalomtípusban használható annak a lapnak a képeként, amely tartalomgyűjtő elemekben, például a Tartalomkeresés kijelzőben jelenik meg." ma:internalName="PublishingRollupImage">
      <xsd:simpleType>
        <xsd:restriction base="dms:Unknown"/>
      </xsd:simpleType>
    </xsd:element>
    <xsd:element name="Audience" ma:index="19" nillable="true" ma:displayName="Célközönségek" ma:description="A Célközönségek egy webhelyoszlop, amelyet a Közzététel szolgáltatás hoz létre. Azon közönségek megadására használható, amelyeknek ezt a lapot meg szeretné jeleníteni." ma:internalName="Audience">
      <xsd:simpleType>
        <xsd:restriction base="dms:Unknown"/>
      </xsd:simpleType>
    </xsd:element>
    <xsd:element name="PublishingIsFurlPage" ma:index="20" nillable="true" ma:displayName="A fizikai URL-címek elrejtése a keresésből" ma:description="Ha bejelöli ezt a jelölőnégyzetet, a lap fizikai URL-címe nem jelenik meg a keresési találatokban. A laphoz rendelt böngészőbarát URL-címek mindig megjelennek." ma:internalName="PublishingIsFurlPage">
      <xsd:simpleType>
        <xsd:restriction base="dms:Boolean"/>
      </xsd:simpleType>
    </xsd:element>
    <xsd:element name="SeoBrowserTitle" ma:index="21" nillable="true" ma:displayName="Böngészőbeli címsor" ma:description="A Böngészőbeli címsor a Közzététel funkció által létrehozott webhelyoszlop. Ez jelenik meg címként a böngészőablakok tetején, és az internetes keresések találataiban is felbukkanhat." ma:hidden="true" ma:internalName="SeoBrowserTitle">
      <xsd:simpleType>
        <xsd:restriction base="dms:Text"/>
      </xsd:simpleType>
    </xsd:element>
    <xsd:element name="SeoMetaDescription" ma:index="22" nillable="true" ma:displayName="META leírás" ma:description="A META leírás egy webhelyoszlop, amelyet a Közzététel szolgáltatás hoz létre. Az internetes keresőmotorok ezt a leírást a keresési eredmény lapjain jeleníthetik meg." ma:hidden="true" ma:internalName="SeoMetaDescription">
      <xsd:simpleType>
        <xsd:restriction base="dms:Text"/>
      </xsd:simpleType>
    </xsd:element>
    <xsd:element name="SeoKeywords" ma:index="23" nillable="true" ma:displayName="META kulcsszavak" ma:description="META kulcsszavak" ma:hidden="true" ma:internalName="SeoKeywords">
      <xsd:simpleType>
        <xsd:restriction base="dms:Text"/>
      </xsd:simpleType>
    </xsd:element>
    <xsd:element name="SeoRobotsNoIndex" ma:index="24" nillable="true" ma:displayName="Elrejtés az internetes keresőmotorok elől" ma:description="Az Elrejtés az internetes keresőmotorok elől a Közzététel funkció által létrehozott webhelyoszlop. Azt közli a keresőmotorok webbejáróival, hogy egy adott lapot ne indexeljék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9B0CB-4D4B-43BA-9E42-B7CE9F5B451B}"/>
</file>

<file path=customXml/itemProps2.xml><?xml version="1.0" encoding="utf-8"?>
<ds:datastoreItem xmlns:ds="http://schemas.openxmlformats.org/officeDocument/2006/customXml" ds:itemID="{24A1BAB1-59B2-4453-89E2-C55E2DA3D606}"/>
</file>

<file path=customXml/itemProps3.xml><?xml version="1.0" encoding="utf-8"?>
<ds:datastoreItem xmlns:ds="http://schemas.openxmlformats.org/officeDocument/2006/customXml" ds:itemID="{0E1CF8F7-6424-46F2-AC81-E8918F4B2F3B}"/>
</file>

<file path=customXml/itemProps4.xml><?xml version="1.0" encoding="utf-8"?>
<ds:datastoreItem xmlns:ds="http://schemas.openxmlformats.org/officeDocument/2006/customXml" ds:itemID="{1409C24F-E8C1-423F-B946-5AE0DF4B4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14</Pages>
  <Words>3713</Words>
  <Characters>25625</Characters>
  <Application>Microsoft Office Word</Application>
  <DocSecurity>0</DocSecurity>
  <Lines>213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Tóth András</cp:lastModifiedBy>
  <cp:revision>16</cp:revision>
  <cp:lastPrinted>2017-03-16T08:03:00Z</cp:lastPrinted>
  <dcterms:created xsi:type="dcterms:W3CDTF">2017-04-07T06:57:00Z</dcterms:created>
  <dcterms:modified xsi:type="dcterms:W3CDTF">2017-05-18T08:09:00Z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0x010100C568DB52D9D0A14D9B2FDCC96666E9F2007948130EC3DB064584E219954237AF39006158C7FB4D048243B7AA7D0F28017D58</vt:lpwstr>
  </property>
</Properties>
</file>