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94" w:rsidRDefault="00DD4376" w:rsidP="00B73E94">
      <w:pPr>
        <w:jc w:val="both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proofErr w:type="gramStart"/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A</w:t>
      </w:r>
      <w:proofErr w:type="gramEnd"/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 F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Ő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V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Á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ROSI HULLAD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KGAZD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Á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LKOD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Á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SI RENDSZER FEJLESZT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SE KERET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BEN </w:t>
      </w:r>
      <w:r w:rsid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a XV. kerületben 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P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Ü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L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Ő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  <w:r w:rsidR="00B73E94">
        <w:rPr>
          <w:rFonts w:ascii="Arial" w:hAnsi="Arial" w:cs="Arial"/>
          <w:b/>
          <w:caps/>
          <w:color w:val="404040" w:themeColor="text1" w:themeTint="BF"/>
          <w:sz w:val="24"/>
        </w:rPr>
        <w:t>szemléletformáló és újrahasználati központ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P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Í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T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SE M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RF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Ö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LDK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Ő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H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Ö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 xml:space="preserve">Z </w:t>
      </w:r>
      <w:r w:rsidR="00B73E94" w:rsidRPr="00B73E94">
        <w:rPr>
          <w:rFonts w:ascii="Arial" w:hAnsi="Arial" w:cs="Arial" w:hint="cs"/>
          <w:b/>
          <w:caps/>
          <w:color w:val="404040" w:themeColor="text1" w:themeTint="BF"/>
          <w:sz w:val="24"/>
        </w:rPr>
        <w:t>É</w:t>
      </w:r>
      <w:r w:rsidR="00B73E94" w:rsidRPr="00B73E94">
        <w:rPr>
          <w:rFonts w:ascii="Arial" w:hAnsi="Arial" w:cs="Arial"/>
          <w:b/>
          <w:caps/>
          <w:color w:val="404040" w:themeColor="text1" w:themeTint="BF"/>
          <w:sz w:val="24"/>
        </w:rPr>
        <w:t>RKEZETT</w:t>
      </w:r>
    </w:p>
    <w:p w:rsidR="00DD4376" w:rsidRDefault="00DD4376" w:rsidP="00B73E94">
      <w:pPr>
        <w:spacing w:after="0" w:line="240" w:lineRule="auto"/>
        <w:jc w:val="both"/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F81A87" w:rsidRDefault="00F81A87" w:rsidP="00B73E94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Tisztelettel meghívjuk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Önt</w:t>
      </w:r>
      <w:r w:rsidR="001C49F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155757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fővárosi hulladékgazdálkodási rendszer környezetbarát technológiáinak bővítése, a hulladékfeldolgozás és újr</w:t>
      </w:r>
      <w:r w:rsidR="001C49F3">
        <w:rPr>
          <w:rFonts w:ascii="Arial" w:hAnsi="Arial" w:cs="Arial"/>
          <w:color w:val="404040" w:themeColor="text1" w:themeTint="BF"/>
          <w:sz w:val="20"/>
          <w:szCs w:val="20"/>
        </w:rPr>
        <w:t>ahasznosítás arányának növelése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című, KEOP-1.1.1/B/10-11-2013-0002 azonosító számú,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urópai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U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niós támogatásból megvalósuló </w:t>
      </w:r>
      <w:bookmarkStart w:id="0" w:name="_GoBack"/>
      <w:bookmarkEnd w:id="0"/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projekt </w:t>
      </w:r>
      <w:proofErr w:type="spellStart"/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sajtó</w:t>
      </w:r>
      <w:r>
        <w:rPr>
          <w:rFonts w:ascii="Arial" w:hAnsi="Arial" w:cs="Arial"/>
          <w:color w:val="404040" w:themeColor="text1" w:themeTint="BF"/>
          <w:sz w:val="20"/>
          <w:szCs w:val="20"/>
        </w:rPr>
        <w:t>nyilvános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eseményére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B73E94" w:rsidRDefault="00B73E94" w:rsidP="00B73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73E94" w:rsidRPr="00B73E94" w:rsidRDefault="00B73E94" w:rsidP="00B73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Projektelemek: 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Lomdaráló berendezés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Fémleválasztó berendezés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Két </w:t>
      </w:r>
      <w:r w:rsidRPr="00B73E94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Szemléletformáló és Újrahasználati Központ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„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Nagy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”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V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á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logat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ó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m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ű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el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ő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k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é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sz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í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t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ő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„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BUFA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”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v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á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logat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ó</w:t>
      </w: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m</w:t>
      </w:r>
      <w:r w:rsidRPr="00B73E94">
        <w:rPr>
          <w:rFonts w:ascii="Arial" w:hAnsi="Arial" w:cs="Arial" w:hint="cs"/>
          <w:bCs/>
          <w:color w:val="404040" w:themeColor="text1" w:themeTint="BF"/>
          <w:sz w:val="20"/>
          <w:szCs w:val="20"/>
        </w:rPr>
        <w:t>ű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Mechanikai előkezelő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Gázhasznosító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Logisztikai és Szolgáltató Központ</w:t>
      </w:r>
    </w:p>
    <w:p w:rsidR="00B73E94" w:rsidRPr="00B73E94" w:rsidRDefault="00B73E94" w:rsidP="00B73E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B73E94">
        <w:rPr>
          <w:rFonts w:ascii="Arial" w:hAnsi="Arial" w:cs="Arial"/>
          <w:bCs/>
          <w:color w:val="404040" w:themeColor="text1" w:themeTint="BF"/>
          <w:sz w:val="20"/>
          <w:szCs w:val="20"/>
        </w:rPr>
        <w:t>Észak-Pesti Hulladéklerakó</w:t>
      </w:r>
    </w:p>
    <w:p w:rsidR="00B73E94" w:rsidRDefault="00B73E94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F81A87" w:rsidRPr="00F81A87" w:rsidRDefault="00F81A87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ab/>
        <w:t>2015. október 3. 09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.00 óra</w:t>
      </w:r>
    </w:p>
    <w:p w:rsidR="00F81A87" w:rsidRPr="00F81A87" w:rsidRDefault="00F81A87" w:rsidP="00B73E94">
      <w:pPr>
        <w:tabs>
          <w:tab w:val="left" w:pos="1134"/>
        </w:tabs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F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ő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á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rosi Hullad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khasznos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í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M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ű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F81A87" w:rsidRDefault="00F81A87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1151 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Budapest, M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lyf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ú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utca 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>10-12</w:t>
      </w:r>
      <w:r w:rsidR="00F41C57" w:rsidRPr="002A706A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="002A706A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B73E94" w:rsidRPr="00F81A87" w:rsidRDefault="00B73E94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1199B" w:rsidRPr="00F81A87" w:rsidRDefault="00F81A87" w:rsidP="00B73E94">
      <w:pPr>
        <w:spacing w:after="120" w:line="36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sajtó-nyilvános eseménnyel párhuzamosan </w:t>
      </w:r>
      <w:r w:rsidR="00E611CA">
        <w:rPr>
          <w:rFonts w:ascii="Arial" w:hAnsi="Arial" w:cs="Arial"/>
          <w:color w:val="404040" w:themeColor="text1" w:themeTint="BF"/>
          <w:sz w:val="20"/>
          <w:szCs w:val="20"/>
        </w:rPr>
        <w:t>Szemléletformáló Roadshow zajlik majd,</w:t>
      </w:r>
      <w:r w:rsidR="00B73E94">
        <w:rPr>
          <w:rFonts w:ascii="Arial" w:hAnsi="Arial" w:cs="Arial"/>
          <w:color w:val="404040" w:themeColor="text1" w:themeTint="BF"/>
          <w:sz w:val="20"/>
          <w:szCs w:val="20"/>
        </w:rPr>
        <w:t xml:space="preserve"> amely szintén a projekt része</w:t>
      </w:r>
      <w:r w:rsidR="00B73E94" w:rsidRPr="006270AD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</w:p>
    <w:p w:rsidR="00967DBF" w:rsidRPr="00967DBF" w:rsidRDefault="00967DBF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P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967DBF" w:rsidRPr="00967DBF" w:rsidRDefault="00D23F75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08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3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09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0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ab/>
        <w:t>Regiszt</w:t>
      </w:r>
      <w:r w:rsidR="001C49F3">
        <w:rPr>
          <w:rFonts w:ascii="Arial" w:eastAsia="Cambria" w:hAnsi="Arial" w:cs="Arial"/>
          <w:color w:val="404040"/>
          <w:sz w:val="24"/>
          <w:szCs w:val="24"/>
        </w:rPr>
        <w:t>r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áció</w:t>
      </w:r>
    </w:p>
    <w:p w:rsidR="00967DBF" w:rsidRDefault="00D23F75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09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09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>:15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ab/>
      </w:r>
      <w:r w:rsidR="006270AD">
        <w:rPr>
          <w:rFonts w:ascii="Arial" w:eastAsia="Cambria" w:hAnsi="Arial" w:cs="Arial"/>
          <w:color w:val="404040"/>
          <w:sz w:val="24"/>
          <w:szCs w:val="24"/>
        </w:rPr>
        <w:t xml:space="preserve">dr. Szeneczey Balázs </w:t>
      </w:r>
      <w:r w:rsidR="006270AD">
        <w:rPr>
          <w:rFonts w:ascii="Arial" w:eastAsia="Cambria" w:hAnsi="Arial" w:cs="Arial"/>
          <w:color w:val="404040"/>
          <w:sz w:val="24"/>
          <w:szCs w:val="24"/>
        </w:rPr>
        <w:br/>
        <w:t>városfejlesztésért felelős főpolgármester-helyettes köszöntője</w:t>
      </w:r>
    </w:p>
    <w:p w:rsidR="00B73E94" w:rsidRPr="00967DBF" w:rsidRDefault="00D23F75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  <w:tab w:val="left" w:pos="2268"/>
        </w:tabs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09:15 – 09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:30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  <w:r w:rsidR="006270AD">
        <w:rPr>
          <w:rFonts w:ascii="Arial" w:eastAsia="Cambria" w:hAnsi="Arial" w:cs="Arial"/>
          <w:color w:val="404040"/>
          <w:sz w:val="24"/>
          <w:szCs w:val="24"/>
        </w:rPr>
        <w:t>Csontos István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  <w:r w:rsidR="002A706A">
        <w:rPr>
          <w:rFonts w:ascii="Arial" w:eastAsia="Cambria" w:hAnsi="Arial" w:cs="Arial"/>
          <w:color w:val="404040"/>
          <w:sz w:val="24"/>
          <w:szCs w:val="24"/>
        </w:rPr>
        <w:tab/>
      </w:r>
      <w:r w:rsidR="002A706A">
        <w:rPr>
          <w:rFonts w:ascii="Arial" w:eastAsia="Cambria" w:hAnsi="Arial" w:cs="Arial"/>
          <w:color w:val="404040"/>
          <w:sz w:val="24"/>
          <w:szCs w:val="24"/>
        </w:rPr>
        <w:br/>
      </w:r>
      <w:r w:rsidR="006270AD">
        <w:rPr>
          <w:rFonts w:ascii="Arial" w:eastAsia="Cambria" w:hAnsi="Arial" w:cs="Arial"/>
          <w:color w:val="404040"/>
          <w:sz w:val="24"/>
          <w:szCs w:val="24"/>
        </w:rPr>
        <w:t xml:space="preserve">FKF Nonprofit </w:t>
      </w:r>
      <w:proofErr w:type="spellStart"/>
      <w:r w:rsidR="006270AD">
        <w:rPr>
          <w:rFonts w:ascii="Arial" w:eastAsia="Cambria" w:hAnsi="Arial" w:cs="Arial"/>
          <w:color w:val="404040"/>
          <w:sz w:val="24"/>
          <w:szCs w:val="24"/>
        </w:rPr>
        <w:t>Zrt</w:t>
      </w:r>
      <w:proofErr w:type="spellEnd"/>
      <w:r w:rsidR="006270AD">
        <w:rPr>
          <w:rFonts w:ascii="Arial" w:eastAsia="Cambria" w:hAnsi="Arial" w:cs="Arial"/>
          <w:color w:val="404040"/>
          <w:sz w:val="24"/>
          <w:szCs w:val="24"/>
        </w:rPr>
        <w:t xml:space="preserve">. vezérigazgatójának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beszéde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</w:p>
    <w:p w:rsidR="002A706A" w:rsidRDefault="008641ED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  <w:tab w:val="left" w:pos="2268"/>
        </w:tabs>
        <w:autoSpaceDE w:val="0"/>
        <w:autoSpaceDN w:val="0"/>
        <w:adjustRightInd w:val="0"/>
        <w:spacing w:after="0"/>
        <w:ind w:left="2127" w:hanging="2127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09:30 – 09:45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ab/>
      </w:r>
      <w:r w:rsidR="002A706A">
        <w:rPr>
          <w:rFonts w:ascii="Arial" w:eastAsia="Cambria" w:hAnsi="Arial" w:cs="Arial"/>
          <w:color w:val="404040"/>
          <w:sz w:val="24"/>
          <w:szCs w:val="24"/>
        </w:rPr>
        <w:t>Szemléletf</w:t>
      </w:r>
      <w:r w:rsidR="00D30706">
        <w:rPr>
          <w:rFonts w:ascii="Arial" w:eastAsia="Cambria" w:hAnsi="Arial" w:cs="Arial"/>
          <w:color w:val="404040"/>
          <w:sz w:val="24"/>
          <w:szCs w:val="24"/>
        </w:rPr>
        <w:t>ormáló és Újrahasznála</w:t>
      </w:r>
      <w:r w:rsidR="001C49F3">
        <w:rPr>
          <w:rFonts w:ascii="Arial" w:eastAsia="Cambria" w:hAnsi="Arial" w:cs="Arial"/>
          <w:color w:val="404040"/>
          <w:sz w:val="24"/>
          <w:szCs w:val="24"/>
        </w:rPr>
        <w:t>t</w:t>
      </w:r>
      <w:r w:rsidR="00D30706">
        <w:rPr>
          <w:rFonts w:ascii="Arial" w:eastAsia="Cambria" w:hAnsi="Arial" w:cs="Arial"/>
          <w:color w:val="404040"/>
          <w:sz w:val="24"/>
          <w:szCs w:val="24"/>
        </w:rPr>
        <w:t>i Központ funkcióinak bemutatása</w:t>
      </w:r>
    </w:p>
    <w:p w:rsidR="00967DBF" w:rsidRDefault="00967DBF" w:rsidP="002A706A">
      <w:pPr>
        <w:tabs>
          <w:tab w:val="left" w:pos="2268"/>
        </w:tabs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967DBF" w:rsidSect="00174F2C">
      <w:headerReference w:type="default" r:id="rId11"/>
      <w:footerReference w:type="default" r:id="rId12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A4" w:rsidRDefault="007452A4" w:rsidP="00FC0811">
      <w:pPr>
        <w:spacing w:after="0" w:line="240" w:lineRule="auto"/>
      </w:pPr>
      <w:r>
        <w:separator/>
      </w:r>
    </w:p>
  </w:endnote>
  <w:endnote w:type="continuationSeparator" w:id="0">
    <w:p w:rsidR="007452A4" w:rsidRDefault="007452A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B" w:rsidRDefault="001C49F3">
    <w:pPr>
      <w:pStyle w:val="llb"/>
    </w:pPr>
    <w:r w:rsidRPr="001C49F3"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1627505</wp:posOffset>
          </wp:positionH>
          <wp:positionV relativeFrom="paragraph">
            <wp:posOffset>-238701</wp:posOffset>
          </wp:positionV>
          <wp:extent cx="1704975" cy="522546"/>
          <wp:effectExtent l="0" t="0" r="0" b="0"/>
          <wp:wrapNone/>
          <wp:docPr id="3" name="Kép 3" descr="C:\Users\boros\SharePoint\Projektek - 021FovarosiHulladek\Logók-bp-fkf\FKF-logok\201509-fulllogo\VEKTOROS FKF-nonprofit_logo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ros\SharePoint\Projektek - 021FovarosiHulladek\Logók-bp-fkf\FKF-logok\201509-fulllogo\VEKTOROS FKF-nonprofit_logo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048" cy="52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-1269</wp:posOffset>
          </wp:positionH>
          <wp:positionV relativeFrom="paragraph">
            <wp:posOffset>-100351</wp:posOffset>
          </wp:positionV>
          <wp:extent cx="1581150" cy="222906"/>
          <wp:effectExtent l="0" t="0" r="0" b="571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855" cy="224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199B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-2920365</wp:posOffset>
          </wp:positionH>
          <wp:positionV relativeFrom="bottomMargin">
            <wp:posOffset>-1494790</wp:posOffset>
          </wp:positionV>
          <wp:extent cx="3696970" cy="2554605"/>
          <wp:effectExtent l="0" t="0" r="0" b="0"/>
          <wp:wrapTight wrapText="bothSides">
            <wp:wrapPolygon edited="0">
              <wp:start x="15026" y="1128"/>
              <wp:lineTo x="13245" y="1611"/>
              <wp:lineTo x="8682" y="3383"/>
              <wp:lineTo x="8682" y="4027"/>
              <wp:lineTo x="8125" y="4510"/>
              <wp:lineTo x="6233" y="6604"/>
              <wp:lineTo x="4563" y="9181"/>
              <wp:lineTo x="3339" y="11758"/>
              <wp:lineTo x="2560" y="14336"/>
              <wp:lineTo x="2003" y="16913"/>
              <wp:lineTo x="1558" y="21423"/>
              <wp:lineTo x="21481" y="21423"/>
              <wp:lineTo x="21481" y="1772"/>
              <wp:lineTo x="16473" y="1128"/>
              <wp:lineTo x="15026" y="1128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970" cy="255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A4" w:rsidRDefault="007452A4" w:rsidP="00FC0811">
      <w:pPr>
        <w:spacing w:after="0" w:line="240" w:lineRule="auto"/>
      </w:pPr>
      <w:r>
        <w:separator/>
      </w:r>
    </w:p>
  </w:footnote>
  <w:footnote w:type="continuationSeparator" w:id="0">
    <w:p w:rsidR="007452A4" w:rsidRDefault="007452A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B73E94" w:rsidP="00BF5C52">
    <w:pPr>
      <w:pStyle w:val="lfej"/>
      <w:tabs>
        <w:tab w:val="clear" w:pos="4536"/>
        <w:tab w:val="clear" w:pos="9072"/>
      </w:tabs>
    </w:pPr>
    <w:r>
      <w:rPr>
        <w:rFonts w:ascii="Arial" w:hAnsi="Arial" w:cs="Arial"/>
        <w:noProof/>
        <w:color w:val="404040" w:themeColor="text1" w:themeTint="BF"/>
        <w:sz w:val="20"/>
        <w:szCs w:val="20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-783349</wp:posOffset>
          </wp:positionV>
          <wp:extent cx="2219325" cy="416319"/>
          <wp:effectExtent l="0" t="0" r="0" b="3175"/>
          <wp:wrapNone/>
          <wp:docPr id="4" name="Picture 1" descr="Macintosh HD:Users:macmini:Documents:Agi_2014:fov_szelektiv:arculat:vegleges_logo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mini:Documents:Agi_2014:fov_szelektiv:arculat:vegleges_logo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1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30631"/>
    <w:multiLevelType w:val="hybridMultilevel"/>
    <w:tmpl w:val="5726B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11"/>
    <w:rsid w:val="00022083"/>
    <w:rsid w:val="00025585"/>
    <w:rsid w:val="0007480B"/>
    <w:rsid w:val="00081A6B"/>
    <w:rsid w:val="000A61B5"/>
    <w:rsid w:val="000D4334"/>
    <w:rsid w:val="00155757"/>
    <w:rsid w:val="00174F2C"/>
    <w:rsid w:val="001C49F3"/>
    <w:rsid w:val="00254A5D"/>
    <w:rsid w:val="002A706A"/>
    <w:rsid w:val="00367B70"/>
    <w:rsid w:val="003810E5"/>
    <w:rsid w:val="003F6612"/>
    <w:rsid w:val="004015AF"/>
    <w:rsid w:val="005B0446"/>
    <w:rsid w:val="006270AD"/>
    <w:rsid w:val="00633C8C"/>
    <w:rsid w:val="00675DD5"/>
    <w:rsid w:val="00675F1B"/>
    <w:rsid w:val="00685FED"/>
    <w:rsid w:val="00686A58"/>
    <w:rsid w:val="006D75DE"/>
    <w:rsid w:val="006E3C24"/>
    <w:rsid w:val="0071199B"/>
    <w:rsid w:val="007452A4"/>
    <w:rsid w:val="007F327B"/>
    <w:rsid w:val="008641ED"/>
    <w:rsid w:val="009039F9"/>
    <w:rsid w:val="00952A8C"/>
    <w:rsid w:val="00967DBF"/>
    <w:rsid w:val="009F63E9"/>
    <w:rsid w:val="00AA35E5"/>
    <w:rsid w:val="00AB0840"/>
    <w:rsid w:val="00B30C47"/>
    <w:rsid w:val="00B73E94"/>
    <w:rsid w:val="00BC6C2E"/>
    <w:rsid w:val="00BF5C52"/>
    <w:rsid w:val="00CC5923"/>
    <w:rsid w:val="00D04C37"/>
    <w:rsid w:val="00D23F75"/>
    <w:rsid w:val="00D30706"/>
    <w:rsid w:val="00DD4376"/>
    <w:rsid w:val="00E611CA"/>
    <w:rsid w:val="00E74319"/>
    <w:rsid w:val="00E7619B"/>
    <w:rsid w:val="00EF0DCE"/>
    <w:rsid w:val="00F41C57"/>
    <w:rsid w:val="00F81A87"/>
    <w:rsid w:val="00FC0811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52812C-CE1F-48D6-9848-EA0A43E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63E9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E5EA4E2F2578448128F91C60955487" ma:contentTypeVersion="2" ma:contentTypeDescription="Új dokumentum létrehozása." ma:contentTypeScope="" ma:versionID="0409b2c3d61987a7236788e87f863307">
  <xsd:schema xmlns:xsd="http://www.w3.org/2001/XMLSchema" xmlns:xs="http://www.w3.org/2001/XMLSchema" xmlns:p="http://schemas.microsoft.com/office/2006/metadata/properties" xmlns:ns2="c739ebe8-ef5b-4491-8f17-9799ff4f697d" targetNamespace="http://schemas.microsoft.com/office/2006/metadata/properties" ma:root="true" ma:fieldsID="7ecd094aea3e341aa667b18fbe73b388" ns2:_="">
    <xsd:import namespace="c739ebe8-ef5b-4491-8f17-9799ff4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9ebe8-ef5b-4491-8f17-9799ff4f6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21FF-4F3A-4040-9CD4-5F4839FE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9ebe8-ef5b-4491-8f17-9799ff4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30434-F24C-4279-9974-7BC0E0E6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D7189-61AE-42D1-8FAB-B4F363AEC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3E61E6-6C39-4E4F-B6E4-F24914B8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Schmidt Péter Ferenc</cp:lastModifiedBy>
  <cp:revision>17</cp:revision>
  <cp:lastPrinted>2014-05-07T10:41:00Z</cp:lastPrinted>
  <dcterms:created xsi:type="dcterms:W3CDTF">2015-08-19T12:55:00Z</dcterms:created>
  <dcterms:modified xsi:type="dcterms:W3CDTF">2015-10-02T07:05:00Z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0x010100C2E5EA4E2F2578448128F91C60955487</vt:lpwstr>
  </property>
</Properties>
</file>