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03" w:rsidRDefault="00616203" w:rsidP="00C40B19">
      <w:pPr>
        <w:spacing w:before="0" w:after="0" w:line="240" w:lineRule="auto"/>
        <w:rPr>
          <w:color w:val="333333"/>
          <w:lang w:val="en-GB"/>
        </w:rPr>
      </w:pPr>
    </w:p>
    <w:p w:rsidR="0097783A" w:rsidRDefault="0097783A" w:rsidP="00C40B19">
      <w:pPr>
        <w:spacing w:before="0" w:after="0" w:line="240" w:lineRule="auto"/>
        <w:jc w:val="center"/>
        <w:rPr>
          <w:rFonts w:ascii="Tahoma" w:hAnsi="Tahoma"/>
          <w:b/>
          <w:sz w:val="28"/>
          <w:szCs w:val="28"/>
          <w:lang w:val="hu-HU" w:eastAsia="ar-SA"/>
        </w:rPr>
      </w:pPr>
    </w:p>
    <w:p w:rsidR="00977EFF" w:rsidRPr="00A54350" w:rsidRDefault="0097783A" w:rsidP="00C40B19">
      <w:pPr>
        <w:spacing w:before="0" w:after="0" w:line="240" w:lineRule="auto"/>
        <w:jc w:val="center"/>
        <w:rPr>
          <w:rFonts w:ascii="Tahoma" w:hAnsi="Tahoma"/>
          <w:b/>
          <w:sz w:val="28"/>
          <w:szCs w:val="28"/>
          <w:lang w:val="hu-HU" w:eastAsia="ar-SA"/>
        </w:rPr>
      </w:pPr>
      <w:r>
        <w:rPr>
          <w:rFonts w:ascii="Tahoma" w:hAnsi="Tahoma"/>
          <w:b/>
          <w:sz w:val="28"/>
          <w:szCs w:val="28"/>
          <w:lang w:val="hu-HU" w:eastAsia="ar-SA"/>
        </w:rPr>
        <w:t>MUNKAHELYI ESÉLYEGYENLŐSÉG</w:t>
      </w:r>
    </w:p>
    <w:p w:rsidR="00A54350" w:rsidRPr="0014358C" w:rsidRDefault="00A54350" w:rsidP="00A54350">
      <w:pPr>
        <w:spacing w:before="0" w:after="0" w:line="240" w:lineRule="auto"/>
        <w:jc w:val="center"/>
        <w:rPr>
          <w:rFonts w:ascii="Tahoma" w:hAnsi="Tahoma"/>
          <w:b/>
          <w:sz w:val="24"/>
          <w:szCs w:val="24"/>
          <w:lang w:val="hu-HU" w:eastAsia="ar-SA"/>
        </w:rPr>
      </w:pPr>
      <w:r w:rsidRPr="0014358C">
        <w:rPr>
          <w:rFonts w:ascii="Tahoma" w:hAnsi="Tahoma"/>
          <w:sz w:val="24"/>
          <w:szCs w:val="24"/>
          <w:lang w:val="hu-HU" w:eastAsia="ar-SA"/>
        </w:rPr>
        <w:t>képzés szakembereknek</w:t>
      </w:r>
    </w:p>
    <w:p w:rsidR="00A54350" w:rsidRPr="0014358C" w:rsidRDefault="00A54350" w:rsidP="00C40B19">
      <w:pPr>
        <w:spacing w:before="0" w:after="0" w:line="240" w:lineRule="auto"/>
        <w:jc w:val="center"/>
        <w:rPr>
          <w:rFonts w:ascii="Tahoma" w:hAnsi="Tahoma"/>
          <w:sz w:val="24"/>
          <w:szCs w:val="24"/>
          <w:lang w:val="hu-HU" w:eastAsia="ar-SA"/>
        </w:rPr>
      </w:pPr>
      <w:r w:rsidRPr="0014358C">
        <w:rPr>
          <w:rFonts w:ascii="Tahoma" w:hAnsi="Tahoma"/>
          <w:sz w:val="24"/>
          <w:szCs w:val="24"/>
          <w:lang w:val="hu-HU" w:eastAsia="ar-SA"/>
        </w:rPr>
        <w:t>FAT PL-</w:t>
      </w:r>
      <w:r w:rsidR="00A93E76" w:rsidRPr="0014358C">
        <w:rPr>
          <w:rFonts w:ascii="Tahoma" w:hAnsi="Tahoma"/>
          <w:sz w:val="24"/>
          <w:szCs w:val="24"/>
          <w:lang w:val="hu-HU" w:eastAsia="ar-SA"/>
        </w:rPr>
        <w:t>2685</w:t>
      </w:r>
    </w:p>
    <w:p w:rsidR="003B4128" w:rsidRPr="0014358C" w:rsidRDefault="003B4128" w:rsidP="003B4128">
      <w:pPr>
        <w:spacing w:before="0" w:after="0" w:line="240" w:lineRule="auto"/>
        <w:ind w:left="840"/>
        <w:rPr>
          <w:rFonts w:ascii="Tahoma" w:hAnsi="Tahoma"/>
          <w:sz w:val="24"/>
          <w:szCs w:val="24"/>
          <w:lang w:val="hu-HU" w:eastAsia="ar-SA"/>
        </w:rPr>
      </w:pPr>
    </w:p>
    <w:p w:rsidR="001C715A" w:rsidRPr="0014358C" w:rsidRDefault="001C715A" w:rsidP="003B4128">
      <w:pPr>
        <w:spacing w:before="0" w:after="0" w:line="240" w:lineRule="auto"/>
        <w:ind w:left="840"/>
        <w:rPr>
          <w:rFonts w:ascii="Tahoma" w:hAnsi="Tahoma"/>
          <w:sz w:val="24"/>
          <w:szCs w:val="24"/>
          <w:lang w:val="hu-HU" w:eastAsia="ar-SA"/>
        </w:rPr>
      </w:pPr>
    </w:p>
    <w:p w:rsidR="00A54350" w:rsidRPr="0014358C" w:rsidRDefault="00A54350" w:rsidP="00A54350">
      <w:pPr>
        <w:widowControl w:val="0"/>
        <w:suppressAutoHyphens/>
        <w:spacing w:before="0" w:after="0" w:line="240" w:lineRule="auto"/>
        <w:jc w:val="right"/>
        <w:rPr>
          <w:rFonts w:ascii="Tahoma" w:hAnsi="Tahoma" w:cs="Tahoma"/>
          <w:b/>
          <w:sz w:val="24"/>
          <w:szCs w:val="24"/>
          <w:lang w:val="hu-HU" w:eastAsia="ar-SA"/>
        </w:rPr>
      </w:pPr>
      <w:r w:rsidRPr="0014358C">
        <w:rPr>
          <w:rFonts w:ascii="Tahoma" w:hAnsi="Tahoma" w:cs="Tahoma"/>
          <w:b/>
          <w:sz w:val="24"/>
          <w:szCs w:val="24"/>
          <w:lang w:val="hu-HU" w:eastAsia="ar-SA"/>
        </w:rPr>
        <w:t>Kérdések, problémák, amikre a képzés választ ad:</w:t>
      </w:r>
    </w:p>
    <w:p w:rsidR="00A93E76" w:rsidRPr="0014358C" w:rsidRDefault="00A93E76" w:rsidP="0097783A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 w:eastAsia="ar-SA"/>
        </w:rPr>
      </w:pPr>
      <w:r w:rsidRPr="0014358C">
        <w:rPr>
          <w:rFonts w:ascii="Tahoma" w:hAnsi="Tahoma" w:cs="Tahoma"/>
          <w:sz w:val="24"/>
          <w:szCs w:val="24"/>
          <w:lang w:val="hu-HU" w:eastAsia="ar-SA"/>
        </w:rPr>
        <w:t>Hogyan kerüljük el a diszkrimináció kockázatát és a büntetésével járó felesleges kiadásokat?</w:t>
      </w:r>
    </w:p>
    <w:p w:rsidR="00A93E76" w:rsidRPr="0014358C" w:rsidRDefault="00A93E76" w:rsidP="0097783A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>Hogyan kommunikáljunk a hátrányos helyzetű munkavállalókkal? (Helyes kommunikációval a tényleges szükséglet elválasztása a játszmáktól.)</w:t>
      </w:r>
    </w:p>
    <w:p w:rsidR="00A93E76" w:rsidRPr="0014358C" w:rsidRDefault="00A93E76" w:rsidP="0097783A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 w:eastAsia="ar-SA"/>
        </w:rPr>
      </w:pPr>
      <w:r w:rsidRPr="0014358C">
        <w:rPr>
          <w:rFonts w:ascii="Tahoma" w:hAnsi="Tahoma" w:cs="Tahoma"/>
          <w:sz w:val="24"/>
          <w:szCs w:val="24"/>
          <w:lang w:val="hu-HU" w:eastAsia="ar-SA"/>
        </w:rPr>
        <w:t>Miért jó védett tulajdonsággal rendelkező vagy hátrányos helyzetű dolgozókat foglalkoztatni?</w:t>
      </w:r>
    </w:p>
    <w:p w:rsidR="00A93E76" w:rsidRPr="0014358C" w:rsidRDefault="00A93E76" w:rsidP="0097783A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>Hogyan kerül kevesebbe a munkaerő felvétele/megtartása?</w:t>
      </w:r>
    </w:p>
    <w:p w:rsidR="00A93E76" w:rsidRPr="0014358C" w:rsidRDefault="00A93E76" w:rsidP="0097783A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es-ES_tradnl"/>
        </w:rPr>
      </w:pPr>
      <w:r w:rsidRPr="0014358C">
        <w:rPr>
          <w:rFonts w:ascii="Tahoma" w:hAnsi="Tahoma" w:cs="Tahoma"/>
          <w:sz w:val="24"/>
          <w:szCs w:val="24"/>
          <w:lang w:val="es-ES_tradnl"/>
        </w:rPr>
        <w:t>Mire jó az esélyegyenlőségi terv? Hogyan készítsük el? Hogyan vizsgáljuk felül?</w:t>
      </w:r>
    </w:p>
    <w:p w:rsidR="00A93E76" w:rsidRPr="0014358C" w:rsidRDefault="00A93E76" w:rsidP="0097783A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es-ES_tradnl"/>
        </w:rPr>
      </w:pPr>
      <w:r w:rsidRPr="0014358C">
        <w:rPr>
          <w:rFonts w:ascii="Tahoma" w:hAnsi="Tahoma" w:cs="Tahoma"/>
          <w:sz w:val="24"/>
          <w:szCs w:val="24"/>
          <w:lang w:val="es-ES_tradnl"/>
        </w:rPr>
        <w:t>Hogyan kommunikáljunk a vezetőkkel és az érintettekkel az esélytervről?</w:t>
      </w:r>
    </w:p>
    <w:p w:rsidR="007C48DC" w:rsidRPr="0014358C" w:rsidRDefault="007C48DC" w:rsidP="0097783A">
      <w:pPr>
        <w:widowControl w:val="0"/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es-ES_tradnl"/>
        </w:rPr>
      </w:pPr>
    </w:p>
    <w:p w:rsidR="00A54350" w:rsidRPr="0014358C" w:rsidRDefault="00A54350" w:rsidP="0097783A">
      <w:pPr>
        <w:spacing w:before="0" w:after="0" w:line="240" w:lineRule="auto"/>
        <w:ind w:left="284"/>
        <w:jc w:val="right"/>
        <w:rPr>
          <w:rFonts w:ascii="Tahoma" w:hAnsi="Tahoma" w:cs="Tahoma"/>
          <w:b/>
          <w:sz w:val="24"/>
          <w:szCs w:val="24"/>
          <w:lang w:val="hu-HU"/>
        </w:rPr>
      </w:pPr>
      <w:r w:rsidRPr="0014358C">
        <w:rPr>
          <w:rFonts w:ascii="Tahoma" w:hAnsi="Tahoma" w:cs="Tahoma"/>
          <w:b/>
          <w:sz w:val="24"/>
          <w:szCs w:val="24"/>
          <w:lang w:val="hu-HU"/>
        </w:rPr>
        <w:t>Kiknek ajánljuk?</w:t>
      </w:r>
    </w:p>
    <w:p w:rsidR="00A93E76" w:rsidRPr="0014358C" w:rsidRDefault="00A93E76" w:rsidP="0097783A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b/>
          <w:sz w:val="24"/>
          <w:szCs w:val="24"/>
          <w:lang w:val="hu-HU"/>
        </w:rPr>
        <w:t>Jogszabályi kötelezettségük vagy pályázatban vállalták</w:t>
      </w:r>
      <w:r w:rsidRPr="0014358C">
        <w:rPr>
          <w:rFonts w:ascii="Tahoma" w:hAnsi="Tahoma" w:cs="Tahoma"/>
          <w:sz w:val="24"/>
          <w:szCs w:val="24"/>
          <w:lang w:val="hu-HU"/>
        </w:rPr>
        <w:t xml:space="preserve"> esélyegyenlőségi terv készítését, felülvizsgálatát, vagy ezt más okból tervezik. </w:t>
      </w:r>
    </w:p>
    <w:p w:rsidR="00A54350" w:rsidRPr="0014358C" w:rsidRDefault="00A54350" w:rsidP="00A54350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 xml:space="preserve">Azoknak, akik </w:t>
      </w:r>
      <w:r w:rsidRPr="0014358C">
        <w:rPr>
          <w:rFonts w:ascii="Tahoma" w:hAnsi="Tahoma" w:cs="Tahoma"/>
          <w:b/>
          <w:sz w:val="24"/>
          <w:szCs w:val="24"/>
          <w:lang w:val="hu-HU"/>
        </w:rPr>
        <w:t xml:space="preserve">kötelező szociális szakmai továbbképzésükhöz </w:t>
      </w:r>
      <w:r w:rsidRPr="0014358C">
        <w:rPr>
          <w:rFonts w:ascii="Tahoma" w:hAnsi="Tahoma" w:cs="Tahoma"/>
          <w:sz w:val="24"/>
          <w:szCs w:val="24"/>
          <w:lang w:val="hu-HU"/>
        </w:rPr>
        <w:t>pontokat szeretnének gyűjteni.</w:t>
      </w:r>
    </w:p>
    <w:p w:rsidR="00A54350" w:rsidRPr="0014358C" w:rsidRDefault="00A54350" w:rsidP="00A54350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b/>
          <w:sz w:val="24"/>
          <w:szCs w:val="24"/>
          <w:lang w:val="hu-HU"/>
        </w:rPr>
        <w:t>Azoknak, akik esélyegyenlőségi referense az előírt vagy vállalt</w:t>
      </w:r>
      <w:r w:rsidRPr="0014358C">
        <w:rPr>
          <w:rFonts w:ascii="Tahoma" w:hAnsi="Tahoma" w:cs="Tahoma"/>
          <w:sz w:val="24"/>
          <w:szCs w:val="24"/>
          <w:lang w:val="hu-HU"/>
        </w:rPr>
        <w:t xml:space="preserve"> rendszeres </w:t>
      </w:r>
      <w:r w:rsidRPr="0014358C">
        <w:rPr>
          <w:rFonts w:ascii="Tahoma" w:hAnsi="Tahoma" w:cs="Tahoma"/>
          <w:b/>
          <w:sz w:val="24"/>
          <w:szCs w:val="24"/>
          <w:lang w:val="hu-HU"/>
        </w:rPr>
        <w:t>továbbképzésen</w:t>
      </w:r>
      <w:r w:rsidRPr="0014358C">
        <w:rPr>
          <w:rFonts w:ascii="Tahoma" w:hAnsi="Tahoma" w:cs="Tahoma"/>
          <w:sz w:val="24"/>
          <w:szCs w:val="24"/>
          <w:lang w:val="hu-HU"/>
        </w:rPr>
        <w:t xml:space="preserve"> idén még nem vett részt vagy</w:t>
      </w:r>
    </w:p>
    <w:p w:rsidR="00A54350" w:rsidRPr="0014358C" w:rsidRDefault="00A54350" w:rsidP="00A54350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>HR/munkaügyi munkatársuk továbbképzését szeretnék megoldani a munkahelyi esélyegyenlőség témá</w:t>
      </w:r>
      <w:r w:rsidR="00A93E76" w:rsidRPr="0014358C">
        <w:rPr>
          <w:rFonts w:ascii="Tahoma" w:hAnsi="Tahoma" w:cs="Tahoma"/>
          <w:sz w:val="24"/>
          <w:szCs w:val="24"/>
          <w:lang w:val="hu-HU"/>
        </w:rPr>
        <w:t>já</w:t>
      </w:r>
      <w:r w:rsidRPr="0014358C">
        <w:rPr>
          <w:rFonts w:ascii="Tahoma" w:hAnsi="Tahoma" w:cs="Tahoma"/>
          <w:sz w:val="24"/>
          <w:szCs w:val="24"/>
          <w:lang w:val="hu-HU"/>
        </w:rPr>
        <w:t>ban.</w:t>
      </w:r>
    </w:p>
    <w:p w:rsidR="007C48DC" w:rsidRPr="0014358C" w:rsidRDefault="007C48DC" w:rsidP="007C48DC">
      <w:pPr>
        <w:widowControl w:val="0"/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</w:p>
    <w:p w:rsidR="001C715A" w:rsidRPr="0014358C" w:rsidRDefault="001C715A" w:rsidP="007C48DC">
      <w:pPr>
        <w:widowControl w:val="0"/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</w:p>
    <w:p w:rsidR="00A54350" w:rsidRPr="0014358C" w:rsidRDefault="00A54350" w:rsidP="00A54350">
      <w:pPr>
        <w:widowControl w:val="0"/>
        <w:suppressAutoHyphens/>
        <w:spacing w:before="0" w:after="0" w:line="240" w:lineRule="auto"/>
        <w:ind w:left="284"/>
        <w:jc w:val="right"/>
        <w:rPr>
          <w:rFonts w:ascii="Tahoma" w:hAnsi="Tahoma" w:cs="Tahoma"/>
          <w:b/>
          <w:sz w:val="24"/>
          <w:szCs w:val="24"/>
          <w:lang w:val="hu-HU"/>
        </w:rPr>
      </w:pPr>
      <w:r w:rsidRPr="0014358C">
        <w:rPr>
          <w:rFonts w:ascii="Tahoma" w:hAnsi="Tahoma" w:cs="Tahoma"/>
          <w:b/>
          <w:sz w:val="24"/>
          <w:szCs w:val="24"/>
          <w:lang w:val="hu-HU"/>
        </w:rPr>
        <w:t>Egyéb tudnivalók:</w:t>
      </w:r>
    </w:p>
    <w:p w:rsidR="00A54350" w:rsidRPr="0014358C" w:rsidRDefault="007C48DC" w:rsidP="00A54350">
      <w:pPr>
        <w:widowControl w:val="0"/>
        <w:numPr>
          <w:ilvl w:val="0"/>
          <w:numId w:val="5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>Felhívjuk szíves figyelmét arra, hogy a</w:t>
      </w:r>
      <w:r w:rsidR="00A54350" w:rsidRPr="0014358C">
        <w:rPr>
          <w:rFonts w:ascii="Tahoma" w:hAnsi="Tahoma" w:cs="Tahoma"/>
          <w:sz w:val="24"/>
          <w:szCs w:val="24"/>
          <w:lang w:val="hu-HU"/>
        </w:rPr>
        <w:t xml:space="preserve"> képzé</w:t>
      </w:r>
      <w:r w:rsidRPr="0014358C">
        <w:rPr>
          <w:rFonts w:ascii="Tahoma" w:hAnsi="Tahoma" w:cs="Tahoma"/>
          <w:sz w:val="24"/>
          <w:szCs w:val="24"/>
          <w:lang w:val="hu-HU"/>
        </w:rPr>
        <w:t>s elvégzése érettségihez kötött!</w:t>
      </w:r>
    </w:p>
    <w:p w:rsidR="007C48DC" w:rsidRPr="0014358C" w:rsidRDefault="007C48DC" w:rsidP="007C48DC">
      <w:pPr>
        <w:widowControl w:val="0"/>
        <w:numPr>
          <w:ilvl w:val="0"/>
          <w:numId w:val="5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>Felhívjuk szíves figyelmét arra, hogy regisztrációja a térítési díj befizetését követően válik érvényessé!</w:t>
      </w:r>
    </w:p>
    <w:p w:rsidR="00A54350" w:rsidRPr="0014358C" w:rsidRDefault="00A54350" w:rsidP="00A54350">
      <w:pPr>
        <w:widowControl w:val="0"/>
        <w:numPr>
          <w:ilvl w:val="0"/>
          <w:numId w:val="5"/>
        </w:numPr>
        <w:suppressAutoHyphens/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  <w:r w:rsidRPr="0014358C">
        <w:rPr>
          <w:rFonts w:ascii="Tahoma" w:hAnsi="Tahoma" w:cs="Tahoma"/>
          <w:sz w:val="24"/>
          <w:szCs w:val="24"/>
          <w:lang w:val="hu-HU"/>
        </w:rPr>
        <w:t>A képzéseket 12 érvényes regisztráció esetén indítjuk, egy képzésen legfeljebb 20 fő regisztrálása lehetséges.</w:t>
      </w:r>
    </w:p>
    <w:p w:rsidR="00A54350" w:rsidRPr="0014358C" w:rsidRDefault="00A54350" w:rsidP="007C48DC">
      <w:pPr>
        <w:spacing w:before="0" w:after="0" w:line="240" w:lineRule="auto"/>
        <w:ind w:left="284"/>
        <w:jc w:val="both"/>
        <w:rPr>
          <w:rFonts w:ascii="Tahoma" w:hAnsi="Tahoma" w:cs="Tahoma"/>
          <w:sz w:val="24"/>
          <w:szCs w:val="24"/>
          <w:lang w:val="hu-HU"/>
        </w:rPr>
      </w:pPr>
    </w:p>
    <w:p w:rsidR="00A54350" w:rsidRPr="0014358C" w:rsidRDefault="00A54350" w:rsidP="00A54350">
      <w:pPr>
        <w:spacing w:before="0" w:after="0" w:line="240" w:lineRule="auto"/>
        <w:jc w:val="center"/>
        <w:rPr>
          <w:rFonts w:ascii="Tahoma" w:hAnsi="Tahoma" w:cs="Tahoma"/>
          <w:sz w:val="24"/>
          <w:szCs w:val="24"/>
          <w:lang w:val="hu-HU"/>
        </w:rPr>
      </w:pPr>
    </w:p>
    <w:p w:rsidR="00977EFF" w:rsidRPr="0014358C" w:rsidRDefault="00977EFF" w:rsidP="00A54350">
      <w:pPr>
        <w:spacing w:before="0" w:after="0" w:line="240" w:lineRule="auto"/>
        <w:rPr>
          <w:rFonts w:ascii="Tahoma" w:hAnsi="Tahoma"/>
          <w:b/>
          <w:sz w:val="24"/>
          <w:szCs w:val="24"/>
          <w:lang w:val="hu-HU" w:eastAsia="ar-SA"/>
        </w:rPr>
      </w:pPr>
      <w:r w:rsidRPr="0014358C">
        <w:rPr>
          <w:rFonts w:ascii="Tahoma" w:hAnsi="Tahoma"/>
          <w:b/>
          <w:sz w:val="24"/>
          <w:szCs w:val="24"/>
          <w:lang w:val="hu-HU" w:eastAsia="ar-SA"/>
        </w:rPr>
        <w:t xml:space="preserve">Képzés költsége: </w:t>
      </w:r>
      <w:r w:rsidR="00A54350" w:rsidRPr="0014358C">
        <w:rPr>
          <w:rFonts w:ascii="Tahoma" w:hAnsi="Tahoma"/>
          <w:b/>
          <w:sz w:val="24"/>
          <w:szCs w:val="24"/>
          <w:lang w:val="hu-HU" w:eastAsia="ar-SA"/>
        </w:rPr>
        <w:t>5</w:t>
      </w:r>
      <w:r w:rsidRPr="0014358C">
        <w:rPr>
          <w:rFonts w:ascii="Tahoma" w:hAnsi="Tahoma"/>
          <w:b/>
          <w:sz w:val="24"/>
          <w:szCs w:val="24"/>
          <w:lang w:val="hu-HU" w:eastAsia="ar-SA"/>
        </w:rPr>
        <w:t>0 000.- Ft (Áfa mentes)</w:t>
      </w:r>
    </w:p>
    <w:p w:rsidR="0014358C" w:rsidRPr="0014358C" w:rsidRDefault="0014358C" w:rsidP="00A54350">
      <w:pPr>
        <w:spacing w:before="0"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  <w:lang w:val="hu-HU"/>
        </w:rPr>
      </w:pPr>
    </w:p>
    <w:p w:rsidR="0014358C" w:rsidRPr="0014358C" w:rsidRDefault="0014358C" w:rsidP="00A54350">
      <w:pPr>
        <w:spacing w:before="0"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  <w:lang w:val="hu-HU"/>
        </w:rPr>
      </w:pPr>
      <w:r w:rsidRPr="0014358C">
        <w:rPr>
          <w:rFonts w:ascii="Tahoma" w:hAnsi="Tahoma" w:cs="Tahoma"/>
          <w:b/>
          <w:color w:val="000000"/>
          <w:sz w:val="24"/>
          <w:szCs w:val="24"/>
          <w:lang w:val="hu-HU"/>
        </w:rPr>
        <w:t>Tájékozódjon aktuális kedvezményeinkről itt:</w:t>
      </w:r>
    </w:p>
    <w:p w:rsidR="00977EFF" w:rsidRPr="0014358C" w:rsidRDefault="0014358C" w:rsidP="00A54350">
      <w:pPr>
        <w:spacing w:before="0"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hu-HU"/>
        </w:rPr>
      </w:pPr>
      <w:hyperlink r:id="rId7" w:history="1">
        <w:r w:rsidRPr="0014358C">
          <w:rPr>
            <w:rStyle w:val="Hiperhivatkozs"/>
            <w:rFonts w:ascii="Tahoma" w:hAnsi="Tahoma" w:cs="Tahoma"/>
            <w:b/>
            <w:sz w:val="24"/>
            <w:szCs w:val="24"/>
            <w:lang w:val="hu-HU"/>
          </w:rPr>
          <w:t>http://www.pestesely.hu/?pageid=kepzeseink_aktualis_kepzeseink</w:t>
        </w:r>
      </w:hyperlink>
      <w:r w:rsidRPr="0014358C">
        <w:rPr>
          <w:rFonts w:ascii="Tahoma" w:hAnsi="Tahoma" w:cs="Tahoma"/>
          <w:b/>
          <w:color w:val="000000"/>
          <w:sz w:val="24"/>
          <w:szCs w:val="24"/>
          <w:lang w:val="hu-HU"/>
        </w:rPr>
        <w:t xml:space="preserve"> </w:t>
      </w:r>
    </w:p>
    <w:p w:rsidR="007C48DC" w:rsidRPr="0014358C" w:rsidRDefault="007C48DC" w:rsidP="00A54350">
      <w:pPr>
        <w:spacing w:before="0"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hu-HU"/>
        </w:rPr>
      </w:pPr>
    </w:p>
    <w:p w:rsidR="007C48DC" w:rsidRPr="0014358C" w:rsidRDefault="007C48DC" w:rsidP="00A54350">
      <w:pPr>
        <w:spacing w:before="0"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464"/>
        <w:gridCol w:w="4464"/>
      </w:tblGrid>
      <w:tr w:rsidR="007C48DC" w:rsidRPr="0014358C" w:rsidTr="00B237ED">
        <w:tc>
          <w:tcPr>
            <w:tcW w:w="4464" w:type="dxa"/>
          </w:tcPr>
          <w:p w:rsidR="007C48DC" w:rsidRPr="0014358C" w:rsidRDefault="007C48DC" w:rsidP="00B237ED">
            <w:pPr>
              <w:spacing w:before="0" w:after="0" w:line="240" w:lineRule="auto"/>
              <w:rPr>
                <w:rFonts w:ascii="Tahoma" w:hAnsi="Tahoma" w:cs="Tahoma"/>
                <w:b/>
                <w:sz w:val="24"/>
                <w:szCs w:val="24"/>
                <w:lang w:val="hu-HU" w:eastAsia="ar-SA"/>
              </w:rPr>
            </w:pPr>
            <w:r w:rsidRPr="0014358C">
              <w:rPr>
                <w:rFonts w:ascii="Tahoma" w:hAnsi="Tahoma" w:cs="Tahoma"/>
                <w:b/>
                <w:sz w:val="24"/>
                <w:szCs w:val="24"/>
                <w:lang w:val="hu-HU" w:eastAsia="ar-SA"/>
              </w:rPr>
              <w:t xml:space="preserve">Jelentkezés: </w:t>
            </w:r>
            <w:hyperlink r:id="rId8" w:history="1">
              <w:r w:rsidRPr="0014358C">
                <w:rPr>
                  <w:rStyle w:val="Hiperhivatkozs"/>
                  <w:rFonts w:ascii="Tahoma" w:hAnsi="Tahoma" w:cs="Tahoma"/>
                  <w:b/>
                  <w:sz w:val="24"/>
                  <w:szCs w:val="24"/>
                  <w:lang w:val="hu-HU" w:eastAsia="ar-SA"/>
                </w:rPr>
                <w:t>info@pestesely.hu</w:t>
              </w:r>
            </w:hyperlink>
          </w:p>
        </w:tc>
        <w:tc>
          <w:tcPr>
            <w:tcW w:w="4464" w:type="dxa"/>
          </w:tcPr>
          <w:p w:rsidR="007C48DC" w:rsidRPr="0014358C" w:rsidRDefault="007C48DC" w:rsidP="008B3D77">
            <w:pPr>
              <w:spacing w:before="0" w:after="0" w:line="240" w:lineRule="auto"/>
              <w:rPr>
                <w:rFonts w:ascii="Tahoma" w:hAnsi="Tahoma" w:cs="Tahoma"/>
                <w:b/>
                <w:sz w:val="24"/>
                <w:szCs w:val="24"/>
                <w:lang w:val="hu-HU" w:eastAsia="ar-SA"/>
              </w:rPr>
            </w:pPr>
            <w:r w:rsidRPr="0014358C">
              <w:rPr>
                <w:rFonts w:ascii="Tahoma" w:hAnsi="Tahoma" w:cs="Tahoma"/>
                <w:b/>
                <w:sz w:val="24"/>
                <w:szCs w:val="24"/>
                <w:lang w:val="hu-HU" w:eastAsia="ar-SA"/>
              </w:rPr>
              <w:t xml:space="preserve">további információ, egyedi árajánlat: </w:t>
            </w:r>
            <w:r w:rsidR="008B3D77">
              <w:rPr>
                <w:rFonts w:ascii="Tahoma" w:hAnsi="Tahoma" w:cs="Tahoma"/>
                <w:b/>
                <w:sz w:val="24"/>
                <w:szCs w:val="24"/>
                <w:lang w:val="hu-HU" w:eastAsia="ar-SA"/>
              </w:rPr>
              <w:t>Erdélyi</w:t>
            </w:r>
            <w:r w:rsidRPr="0014358C">
              <w:rPr>
                <w:rFonts w:ascii="Tahoma" w:hAnsi="Tahoma" w:cs="Tahoma"/>
                <w:b/>
                <w:sz w:val="24"/>
                <w:szCs w:val="24"/>
                <w:lang w:val="hu-HU" w:eastAsia="ar-SA"/>
              </w:rPr>
              <w:t xml:space="preserve"> Tea </w:t>
            </w:r>
            <w:hyperlink r:id="rId9" w:history="1">
              <w:r w:rsidR="008B3D77" w:rsidRPr="008F5C9E">
                <w:rPr>
                  <w:rStyle w:val="Hiperhivatkozs"/>
                  <w:rFonts w:ascii="Tahoma" w:hAnsi="Tahoma" w:cs="Tahoma"/>
                  <w:b/>
                  <w:sz w:val="24"/>
                  <w:szCs w:val="24"/>
                  <w:lang w:val="hu-HU" w:eastAsia="ar-SA"/>
                </w:rPr>
                <w:t>erdelyi@pestesely.hu</w:t>
              </w:r>
            </w:hyperlink>
          </w:p>
        </w:tc>
      </w:tr>
    </w:tbl>
    <w:p w:rsidR="00A54350" w:rsidRPr="007C48DC" w:rsidRDefault="00A54350" w:rsidP="0014358C">
      <w:pPr>
        <w:spacing w:before="0" w:after="0" w:line="240" w:lineRule="auto"/>
        <w:rPr>
          <w:rFonts w:ascii="Tahoma" w:hAnsi="Tahoma"/>
          <w:b/>
          <w:lang w:val="hu-HU" w:eastAsia="ar-SA"/>
        </w:rPr>
      </w:pPr>
    </w:p>
    <w:sectPr w:rsidR="00A54350" w:rsidRPr="007C48DC" w:rsidSect="007C48DC">
      <w:headerReference w:type="default" r:id="rId10"/>
      <w:footerReference w:type="default" r:id="rId11"/>
      <w:pgSz w:w="11900" w:h="16840"/>
      <w:pgMar w:top="1440" w:right="1552" w:bottom="1276" w:left="1560" w:header="0" w:footer="2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FF" w:rsidRDefault="000C01FF" w:rsidP="003D1EBC">
      <w:pPr>
        <w:spacing w:after="0"/>
      </w:pPr>
      <w:r>
        <w:separator/>
      </w:r>
    </w:p>
  </w:endnote>
  <w:endnote w:type="continuationSeparator" w:id="0">
    <w:p w:rsidR="000C01FF" w:rsidRDefault="000C01FF" w:rsidP="003D1E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FF" w:rsidRDefault="00977EFF" w:rsidP="00977EFF">
    <w:pPr>
      <w:pStyle w:val="llb"/>
      <w:jc w:val="right"/>
      <w:rPr>
        <w:rFonts w:ascii="Tahoma" w:hAnsi="Tahoma" w:cs="Tahoma"/>
        <w:color w:val="008000"/>
      </w:rPr>
    </w:pPr>
    <w:r w:rsidRPr="001158C8">
      <w:rPr>
        <w:rFonts w:ascii="Tahoma" w:hAnsi="Tahoma" w:cs="Tahoma"/>
        <w:b/>
        <w:color w:val="C00000"/>
      </w:rPr>
      <w:t>STRATÉGIAI PARTNERÜNK A</w:t>
    </w:r>
    <w:r w:rsidRPr="005D1067">
      <w:rPr>
        <w:rFonts w:ascii="Tahoma" w:hAnsi="Tahoma" w:cs="Tahoma"/>
        <w:color w:val="008000"/>
      </w:rPr>
      <w:t xml:space="preserve"> </w:t>
    </w:r>
    <w:r w:rsidR="008C4D4D">
      <w:rPr>
        <w:rFonts w:ascii="Tahoma" w:hAnsi="Tahoma" w:cs="Tahoma"/>
        <w:noProof/>
        <w:color w:val="008000"/>
        <w:lang w:val="hu-HU" w:eastAsia="hu-HU" w:bidi="ar-SA"/>
      </w:rPr>
      <w:drawing>
        <wp:inline distT="0" distB="0" distL="0" distR="0">
          <wp:extent cx="819150" cy="285115"/>
          <wp:effectExtent l="19050" t="0" r="0" b="0"/>
          <wp:docPr id="1" name="Kép 1" descr="victum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um_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0EC4" w:rsidRPr="00AA1B54" w:rsidRDefault="00FD3555" w:rsidP="00AA1B54">
    <w:pPr>
      <w:pStyle w:val="llb"/>
      <w:pBdr>
        <w:top w:val="single" w:sz="4" w:space="1" w:color="auto"/>
      </w:pBdr>
      <w:spacing w:line="240" w:lineRule="auto"/>
      <w:ind w:left="-567" w:right="1"/>
      <w:jc w:val="center"/>
      <w:rPr>
        <w:rFonts w:ascii="Arial" w:hAnsi="Arial" w:cs="Arial"/>
        <w:sz w:val="16"/>
        <w:szCs w:val="16"/>
      </w:rPr>
    </w:pPr>
    <w:r w:rsidRPr="00AA1B54">
      <w:rPr>
        <w:rFonts w:ascii="Arial" w:hAnsi="Arial" w:cs="Arial"/>
        <w:sz w:val="16"/>
        <w:szCs w:val="16"/>
      </w:rPr>
      <w:t xml:space="preserve">Budapest Esély Nonprofit Kft. / 1084 Budapest, Őr utca 5-7. / telefon: 36 1 476 1930 / fax: 36 1 476 1931 / e-mail: </w:t>
    </w:r>
    <w:hyperlink r:id="rId2" w:history="1">
      <w:r w:rsidRPr="00AA1B54">
        <w:rPr>
          <w:rStyle w:val="Hiperhivatkozs"/>
          <w:rFonts w:ascii="Arial" w:hAnsi="Arial" w:cs="Arial"/>
          <w:sz w:val="16"/>
          <w:szCs w:val="16"/>
        </w:rPr>
        <w:t>info@pestesely.hu</w:t>
      </w:r>
    </w:hyperlink>
    <w:r w:rsidRPr="00AA1B54">
      <w:rPr>
        <w:rFonts w:ascii="Arial" w:hAnsi="Arial" w:cs="Arial"/>
        <w:sz w:val="16"/>
        <w:szCs w:val="16"/>
      </w:rPr>
      <w:t xml:space="preserve"> </w:t>
    </w:r>
    <w:r w:rsidR="00977EFF">
      <w:rPr>
        <w:rFonts w:ascii="Arial" w:hAnsi="Arial" w:cs="Arial"/>
        <w:sz w:val="16"/>
        <w:szCs w:val="16"/>
      </w:rPr>
      <w:t xml:space="preserve">/ </w:t>
    </w:r>
    <w:r w:rsidRPr="00AA1B54">
      <w:rPr>
        <w:rFonts w:ascii="Arial" w:hAnsi="Arial" w:cs="Arial"/>
        <w:sz w:val="16"/>
        <w:szCs w:val="16"/>
      </w:rPr>
      <w:t>Felnőttképzési nyilvántartási szám: 01-0227-07 / Intézményi akk</w:t>
    </w:r>
    <w:r w:rsidR="006C6F76" w:rsidRPr="00AA1B54">
      <w:rPr>
        <w:rFonts w:ascii="Arial" w:hAnsi="Arial" w:cs="Arial"/>
        <w:sz w:val="16"/>
        <w:szCs w:val="16"/>
      </w:rPr>
      <w:t>reditációs lajstromszám: AL2005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FF" w:rsidRDefault="000C01FF" w:rsidP="003D1EBC">
      <w:pPr>
        <w:spacing w:after="0"/>
      </w:pPr>
      <w:r>
        <w:separator/>
      </w:r>
    </w:p>
  </w:footnote>
  <w:footnote w:type="continuationSeparator" w:id="0">
    <w:p w:rsidR="000C01FF" w:rsidRDefault="000C01FF" w:rsidP="003D1E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BC" w:rsidRPr="00CB612B" w:rsidRDefault="008C4D4D" w:rsidP="00200EC4">
    <w:pPr>
      <w:pStyle w:val="lfej"/>
      <w:rPr>
        <w:rFonts w:ascii="Times New Roman" w:hAnsi="Times New Roman"/>
      </w:rPr>
    </w:pPr>
    <w:r>
      <w:rPr>
        <w:noProof/>
        <w:lang w:val="hu-HU" w:eastAsia="hu-HU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-1148080</wp:posOffset>
          </wp:positionH>
          <wp:positionV relativeFrom="paragraph">
            <wp:posOffset>0</wp:posOffset>
          </wp:positionV>
          <wp:extent cx="7567295" cy="1086485"/>
          <wp:effectExtent l="19050" t="0" r="0" b="0"/>
          <wp:wrapNone/>
          <wp:docPr id="2" name="Kép 1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24B"/>
    <w:multiLevelType w:val="hybridMultilevel"/>
    <w:tmpl w:val="EACACC50"/>
    <w:lvl w:ilvl="0" w:tplc="39F002C8">
      <w:start w:val="201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0C8F"/>
    <w:multiLevelType w:val="hybridMultilevel"/>
    <w:tmpl w:val="EB664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42215"/>
    <w:multiLevelType w:val="multilevel"/>
    <w:tmpl w:val="4FEA59E2"/>
    <w:lvl w:ilvl="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3152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D847FE9"/>
    <w:multiLevelType w:val="hybridMultilevel"/>
    <w:tmpl w:val="E2FA2058"/>
    <w:lvl w:ilvl="0" w:tplc="0D8CF88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0315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A7FCD"/>
    <w:multiLevelType w:val="hybridMultilevel"/>
    <w:tmpl w:val="5166449C"/>
    <w:lvl w:ilvl="0" w:tplc="0D8CF888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  <w:color w:val="403152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EE00ED"/>
    <w:multiLevelType w:val="hybridMultilevel"/>
    <w:tmpl w:val="D4985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612B"/>
    <w:rsid w:val="000C01FF"/>
    <w:rsid w:val="000C3F88"/>
    <w:rsid w:val="0014358C"/>
    <w:rsid w:val="001C715A"/>
    <w:rsid w:val="00200EC4"/>
    <w:rsid w:val="002A0ED4"/>
    <w:rsid w:val="002D4471"/>
    <w:rsid w:val="00301265"/>
    <w:rsid w:val="00306FED"/>
    <w:rsid w:val="00340E4D"/>
    <w:rsid w:val="003B4128"/>
    <w:rsid w:val="003D1EBC"/>
    <w:rsid w:val="00415C81"/>
    <w:rsid w:val="004A68D7"/>
    <w:rsid w:val="004E2379"/>
    <w:rsid w:val="00527D16"/>
    <w:rsid w:val="00600977"/>
    <w:rsid w:val="00616203"/>
    <w:rsid w:val="006166F6"/>
    <w:rsid w:val="00640AA1"/>
    <w:rsid w:val="006B7DD2"/>
    <w:rsid w:val="006C6DE1"/>
    <w:rsid w:val="006C6F76"/>
    <w:rsid w:val="007C48DC"/>
    <w:rsid w:val="00842D32"/>
    <w:rsid w:val="00875963"/>
    <w:rsid w:val="008A7F46"/>
    <w:rsid w:val="008B3D77"/>
    <w:rsid w:val="008C4D4D"/>
    <w:rsid w:val="0090183B"/>
    <w:rsid w:val="009522B5"/>
    <w:rsid w:val="0097783A"/>
    <w:rsid w:val="00977EFF"/>
    <w:rsid w:val="00A54350"/>
    <w:rsid w:val="00A93E76"/>
    <w:rsid w:val="00AA1B54"/>
    <w:rsid w:val="00B237ED"/>
    <w:rsid w:val="00C40B19"/>
    <w:rsid w:val="00C41EE9"/>
    <w:rsid w:val="00CC6CCE"/>
    <w:rsid w:val="00D23FAE"/>
    <w:rsid w:val="00E5384A"/>
    <w:rsid w:val="00E87DEB"/>
    <w:rsid w:val="00F77856"/>
    <w:rsid w:val="00FD3555"/>
    <w:rsid w:val="00FF27F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">
    <w:name w:val="Normal"/>
    <w:qFormat/>
    <w:rsid w:val="0090183B"/>
    <w:pPr>
      <w:spacing w:before="200" w:after="200" w:line="276" w:lineRule="auto"/>
    </w:pPr>
    <w:rPr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0183B"/>
    <w:pPr>
      <w:pBdr>
        <w:top w:val="single" w:sz="24" w:space="0" w:color="D99594"/>
        <w:left w:val="single" w:sz="24" w:space="0" w:color="D99594"/>
        <w:bottom w:val="single" w:sz="24" w:space="0" w:color="D99594"/>
        <w:right w:val="single" w:sz="24" w:space="0" w:color="D99594"/>
      </w:pBdr>
      <w:shd w:val="clear" w:color="auto" w:fill="E5B8B7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18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183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0183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183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183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183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1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1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semiHidden/>
    <w:unhideWhenUsed/>
  </w:style>
  <w:style w:type="table" w:default="1" w:styleId="Normltblzat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B612B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612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B612B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B612B"/>
    <w:rPr>
      <w:sz w:val="24"/>
      <w:szCs w:val="24"/>
    </w:rPr>
  </w:style>
  <w:style w:type="character" w:styleId="Hiperhivatkozs">
    <w:name w:val="Hyperlink"/>
    <w:basedOn w:val="Bekezdsalapbettpusa"/>
    <w:rsid w:val="00FD3555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90183B"/>
    <w:rPr>
      <w:caps/>
      <w:color w:val="365F91"/>
      <w:spacing w:val="10"/>
    </w:rPr>
  </w:style>
  <w:style w:type="paragraph" w:styleId="Szvegtrzs">
    <w:name w:val="Body Text"/>
    <w:basedOn w:val="Norml"/>
    <w:link w:val="SzvegtrzsChar"/>
    <w:rsid w:val="00FD3555"/>
    <w:pPr>
      <w:tabs>
        <w:tab w:val="center" w:pos="4536"/>
      </w:tabs>
      <w:spacing w:after="0"/>
      <w:jc w:val="both"/>
    </w:pPr>
    <w:rPr>
      <w:rFonts w:ascii="Times New Roman" w:hAnsi="Times New Roman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FD3555"/>
    <w:rPr>
      <w:rFonts w:ascii="Times New Roman" w:eastAsia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90183B"/>
    <w:rPr>
      <w:b/>
      <w:bCs/>
      <w:caps/>
      <w:color w:val="FFFFFF"/>
      <w:spacing w:val="15"/>
      <w:shd w:val="clear" w:color="auto" w:fill="E5B8B7"/>
    </w:rPr>
  </w:style>
  <w:style w:type="character" w:styleId="Ershivatkozs">
    <w:name w:val="Intense Reference"/>
    <w:uiPriority w:val="32"/>
    <w:qFormat/>
    <w:rsid w:val="0090183B"/>
    <w:rPr>
      <w:b/>
      <w:bCs/>
      <w:i/>
      <w:iCs/>
      <w:caps/>
      <w:color w:val="4F81B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183B"/>
    <w:rPr>
      <w:caps/>
      <w:spacing w:val="15"/>
      <w:shd w:val="clear" w:color="auto" w:fill="DBE5F1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183B"/>
    <w:rPr>
      <w:caps/>
      <w:color w:val="243F60"/>
      <w:spacing w:val="15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183B"/>
    <w:rPr>
      <w:caps/>
      <w:color w:val="365F91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183B"/>
    <w:rPr>
      <w:caps/>
      <w:color w:val="365F91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183B"/>
    <w:rPr>
      <w:caps/>
      <w:color w:val="365F91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183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183B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0183B"/>
    <w:rPr>
      <w:b/>
      <w:bCs/>
      <w:color w:val="365F91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9018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0183B"/>
    <w:rPr>
      <w:caps/>
      <w:color w:val="4F81BD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0183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0183B"/>
    <w:rPr>
      <w:caps/>
      <w:color w:val="595959"/>
      <w:spacing w:val="10"/>
      <w:sz w:val="24"/>
      <w:szCs w:val="24"/>
    </w:rPr>
  </w:style>
  <w:style w:type="character" w:styleId="Kiemels2">
    <w:name w:val="Strong"/>
    <w:uiPriority w:val="22"/>
    <w:qFormat/>
    <w:rsid w:val="0090183B"/>
    <w:rPr>
      <w:b/>
      <w:bCs/>
    </w:rPr>
  </w:style>
  <w:style w:type="character" w:styleId="Kiemels">
    <w:name w:val="Emphasis"/>
    <w:uiPriority w:val="20"/>
    <w:qFormat/>
    <w:rsid w:val="0090183B"/>
    <w:rPr>
      <w:caps/>
      <w:color w:val="243F60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0183B"/>
    <w:pPr>
      <w:spacing w:before="0"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0183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0183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0183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0183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183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183B"/>
    <w:rPr>
      <w:i/>
      <w:iCs/>
      <w:color w:val="4F81BD"/>
      <w:sz w:val="20"/>
      <w:szCs w:val="20"/>
    </w:rPr>
  </w:style>
  <w:style w:type="character" w:styleId="Finomkiemels">
    <w:name w:val="Subtle Emphasis"/>
    <w:uiPriority w:val="19"/>
    <w:qFormat/>
    <w:rsid w:val="0090183B"/>
    <w:rPr>
      <w:i/>
      <w:iCs/>
      <w:color w:val="243F60"/>
    </w:rPr>
  </w:style>
  <w:style w:type="character" w:styleId="Ershangslyozs">
    <w:name w:val="Intense Emphasis"/>
    <w:uiPriority w:val="21"/>
    <w:qFormat/>
    <w:rsid w:val="0090183B"/>
    <w:rPr>
      <w:b/>
      <w:bCs/>
      <w:caps/>
      <w:color w:val="243F60"/>
      <w:spacing w:val="10"/>
    </w:rPr>
  </w:style>
  <w:style w:type="character" w:styleId="Finomhivatkozs">
    <w:name w:val="Subtle Reference"/>
    <w:uiPriority w:val="31"/>
    <w:qFormat/>
    <w:rsid w:val="0090183B"/>
    <w:rPr>
      <w:b/>
      <w:bCs/>
      <w:color w:val="4F81BD"/>
    </w:rPr>
  </w:style>
  <w:style w:type="character" w:styleId="Knyvcme">
    <w:name w:val="Book Title"/>
    <w:uiPriority w:val="33"/>
    <w:qFormat/>
    <w:rsid w:val="0090183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183B"/>
    <w:pPr>
      <w:outlineLvl w:val="9"/>
    </w:pPr>
  </w:style>
  <w:style w:type="table" w:styleId="Rcsostblzat">
    <w:name w:val="Table Grid"/>
    <w:basedOn w:val="Normltblzat"/>
    <w:uiPriority w:val="59"/>
    <w:rsid w:val="008A7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stes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stesely.hu/?pageid=kepzeseink_aktualis_kepzese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delyi@pestesely.hu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stesely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chmidtg\AppData\Local\Microsoft\Windows\Temporary%20Internet%20Files\Content.Outlook\FXZ40LNU\::Leve_lpapi_r:levelpapir%20fejle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6361AB1-EC6B-4129-B877-E0153BAFF9BF}"/>
</file>

<file path=customXml/itemProps2.xml><?xml version="1.0" encoding="utf-8"?>
<ds:datastoreItem xmlns:ds="http://schemas.openxmlformats.org/officeDocument/2006/customXml" ds:itemID="{91E46A39-81B1-4452-B5EF-8429A1E8A7C9}"/>
</file>

<file path=customXml/itemProps3.xml><?xml version="1.0" encoding="utf-8"?>
<ds:datastoreItem xmlns:ds="http://schemas.openxmlformats.org/officeDocument/2006/customXml" ds:itemID="{41BA341F-EF5B-4444-B698-9AC27AF26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Esély Nonprofit Kft.</Company>
  <LinksUpToDate>false</LinksUpToDate>
  <CharactersWithSpaces>1846</CharactersWithSpaces>
  <SharedDoc>false</SharedDoc>
  <HLinks>
    <vt:vector size="30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mailto:erdelyi@pestesely.hu</vt:lpwstr>
      </vt:variant>
      <vt:variant>
        <vt:lpwstr/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http://www.pestesely.hu/?pageid=kepzeseink_aktualis_kepzeseink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1376351</vt:i4>
      </vt:variant>
      <vt:variant>
        <vt:i4>-1</vt:i4>
      </vt:variant>
      <vt:variant>
        <vt:i4>2049</vt:i4>
      </vt:variant>
      <vt:variant>
        <vt:i4>1</vt:i4>
      </vt:variant>
      <vt:variant>
        <vt:lpwstr>::Leve_lpapi_r:levelpapir fejlec.jpg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Macadmin</dc:creator>
  <cp:lastModifiedBy>schmidtg</cp:lastModifiedBy>
  <cp:revision>2</cp:revision>
  <cp:lastPrinted>2012-01-31T12:47:00Z</cp:lastPrinted>
  <dcterms:created xsi:type="dcterms:W3CDTF">2012-10-02T08:30:00Z</dcterms:created>
  <dcterms:modified xsi:type="dcterms:W3CDTF">2012-10-02T08:30:00Z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