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19" w:rsidRDefault="00610F19" w:rsidP="00610F19">
      <w:pPr>
        <w:jc w:val="center"/>
        <w:rPr>
          <w:b/>
          <w:sz w:val="48"/>
          <w:szCs w:val="48"/>
          <w:lang w:val="cs-CZ"/>
        </w:rPr>
      </w:pPr>
      <w:r w:rsidRPr="00D465F1">
        <w:rPr>
          <w:b/>
          <w:sz w:val="48"/>
          <w:szCs w:val="48"/>
          <w:lang w:val="cs-CZ"/>
        </w:rPr>
        <w:t>Egymásra lépni tilos!</w:t>
      </w:r>
    </w:p>
    <w:p w:rsidR="00D465F1" w:rsidRPr="00D465F1" w:rsidRDefault="00D465F1" w:rsidP="00610F19">
      <w:pPr>
        <w:jc w:val="center"/>
        <w:rPr>
          <w:b/>
          <w:sz w:val="48"/>
          <w:szCs w:val="48"/>
          <w:lang w:val="cs-CZ"/>
        </w:rPr>
      </w:pPr>
    </w:p>
    <w:p w:rsidR="001F2A74" w:rsidRDefault="00253BD7" w:rsidP="001F2A74">
      <w:pPr>
        <w:rPr>
          <w:b/>
          <w:sz w:val="36"/>
          <w:szCs w:val="36"/>
          <w:lang w:val="cs-CZ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140335</wp:posOffset>
            </wp:positionV>
            <wp:extent cx="1256030" cy="1537335"/>
            <wp:effectExtent l="19050" t="0" r="1270" b="0"/>
            <wp:wrapSquare wrapText="bothSides"/>
            <wp:docPr id="7" name="Kép 6" descr="egymasra lepni tilos nő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gymasra lepni tilos nő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247015</wp:posOffset>
            </wp:positionV>
            <wp:extent cx="1162685" cy="1395095"/>
            <wp:effectExtent l="19050" t="0" r="0" b="0"/>
            <wp:wrapSquare wrapText="bothSides"/>
            <wp:docPr id="6" name="Kép 5" descr="egymasra lepni tilos férf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ymasra lepni tilos férf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180340</wp:posOffset>
            </wp:positionV>
            <wp:extent cx="1211580" cy="1482725"/>
            <wp:effectExtent l="19050" t="0" r="7620" b="0"/>
            <wp:wrapSquare wrapText="bothSides"/>
            <wp:docPr id="5" name="Kép 4" descr="egymasra lepni tilos nő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gymasra lepni tilos nő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820420</wp:posOffset>
            </wp:positionH>
            <wp:positionV relativeFrom="paragraph">
              <wp:posOffset>256540</wp:posOffset>
            </wp:positionV>
            <wp:extent cx="1146810" cy="1379855"/>
            <wp:effectExtent l="19050" t="0" r="0" b="0"/>
            <wp:wrapSquare wrapText="bothSides"/>
            <wp:docPr id="4" name="Kép 2" descr="egymasra lepni tilos férf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ymasra lepni tilos férf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153670</wp:posOffset>
            </wp:positionV>
            <wp:extent cx="1245235" cy="1524000"/>
            <wp:effectExtent l="19050" t="0" r="0" b="0"/>
            <wp:wrapSquare wrapText="bothSides"/>
            <wp:docPr id="3" name="Kép 3" descr="egymasra lepni tilos nő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ymasra lepni tilos női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993" w:rsidRPr="00BA70F1" w:rsidRDefault="006A4993" w:rsidP="00BA70F1">
      <w:pPr>
        <w:rPr>
          <w:b/>
          <w:sz w:val="36"/>
          <w:szCs w:val="36"/>
          <w:lang w:val="cs-CZ"/>
        </w:rPr>
      </w:pPr>
    </w:p>
    <w:p w:rsidR="00610F19" w:rsidRDefault="00610F19" w:rsidP="00610F19">
      <w:pPr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PÁLYÁZATI KIÍRÁS</w:t>
      </w:r>
    </w:p>
    <w:p w:rsidR="00610F19" w:rsidRDefault="00610F19" w:rsidP="00452E4D">
      <w:pPr>
        <w:jc w:val="both"/>
        <w:rPr>
          <w:lang w:val="hu-HU"/>
        </w:rPr>
      </w:pPr>
    </w:p>
    <w:p w:rsidR="00D465F1" w:rsidRDefault="00D465F1" w:rsidP="00452E4D">
      <w:pPr>
        <w:jc w:val="both"/>
        <w:rPr>
          <w:lang w:val="hu-HU"/>
        </w:rPr>
      </w:pPr>
    </w:p>
    <w:p w:rsidR="00610F19" w:rsidRDefault="00610F19" w:rsidP="003A524C">
      <w:pPr>
        <w:jc w:val="both"/>
        <w:rPr>
          <w:lang w:val="hu-HU"/>
        </w:rPr>
      </w:pPr>
    </w:p>
    <w:p w:rsidR="006A4993" w:rsidRPr="00E302E2" w:rsidRDefault="00405D98" w:rsidP="003A524C">
      <w:pPr>
        <w:jc w:val="both"/>
        <w:rPr>
          <w:lang w:val="hu-HU"/>
        </w:rPr>
      </w:pPr>
      <w:r w:rsidRPr="00E302E2">
        <w:rPr>
          <w:lang w:val="hu-HU"/>
        </w:rPr>
        <w:t xml:space="preserve">A Budapest </w:t>
      </w:r>
      <w:r w:rsidR="00A22550" w:rsidRPr="00E302E2">
        <w:rPr>
          <w:lang w:val="hu-HU"/>
        </w:rPr>
        <w:t xml:space="preserve">Esély Nonprofit Kft. </w:t>
      </w:r>
      <w:r w:rsidR="00E302E2" w:rsidRPr="00E302E2">
        <w:rPr>
          <w:lang w:val="hu-HU"/>
        </w:rPr>
        <w:t xml:space="preserve">(postacím: </w:t>
      </w:r>
      <w:r w:rsidR="00D43129">
        <w:rPr>
          <w:lang w:val="hu-HU"/>
        </w:rPr>
        <w:t xml:space="preserve">1084 </w:t>
      </w:r>
      <w:r w:rsidR="00B839E1">
        <w:rPr>
          <w:lang w:val="hu-HU"/>
        </w:rPr>
        <w:t xml:space="preserve">Budapest, </w:t>
      </w:r>
      <w:r w:rsidR="00E302E2" w:rsidRPr="00C5372B">
        <w:rPr>
          <w:rStyle w:val="Kiemels2"/>
          <w:b w:val="0"/>
          <w:lang w:val="hu-HU"/>
        </w:rPr>
        <w:t>VIII</w:t>
      </w:r>
      <w:r w:rsidR="00E302E2" w:rsidRPr="00296F58">
        <w:rPr>
          <w:rStyle w:val="Kiemels2"/>
          <w:b w:val="0"/>
          <w:lang w:val="hu-HU"/>
        </w:rPr>
        <w:t>. kerület, Őr utca 5-7.</w:t>
      </w:r>
      <w:r w:rsidR="00E302E2" w:rsidRPr="00E302E2">
        <w:rPr>
          <w:lang w:val="hu-HU"/>
        </w:rPr>
        <w:t>)</w:t>
      </w:r>
      <w:r w:rsidR="009A6A7F">
        <w:rPr>
          <w:lang w:val="hu-HU"/>
        </w:rPr>
        <w:t xml:space="preserve"> </w:t>
      </w:r>
      <w:r w:rsidR="00D43129">
        <w:rPr>
          <w:lang w:val="hu-HU"/>
        </w:rPr>
        <w:t xml:space="preserve">az </w:t>
      </w:r>
      <w:r w:rsidRPr="00D43129">
        <w:rPr>
          <w:i/>
          <w:lang w:val="hu-HU"/>
        </w:rPr>
        <w:t>Egymásra lépni</w:t>
      </w:r>
      <w:r w:rsidR="00A22550" w:rsidRPr="00D43129">
        <w:rPr>
          <w:i/>
          <w:lang w:val="hu-HU"/>
        </w:rPr>
        <w:t xml:space="preserve"> tilos!</w:t>
      </w:r>
      <w:r w:rsidR="00A22550" w:rsidRPr="00E302E2">
        <w:rPr>
          <w:lang w:val="hu-HU"/>
        </w:rPr>
        <w:t xml:space="preserve"> </w:t>
      </w:r>
      <w:r w:rsidR="006654A1">
        <w:rPr>
          <w:lang w:val="hu-HU"/>
        </w:rPr>
        <w:t>című antidiszkriminációs kampányának</w:t>
      </w:r>
      <w:r w:rsidR="00A22550" w:rsidRPr="00E302E2">
        <w:rPr>
          <w:lang w:val="hu-HU"/>
        </w:rPr>
        <w:t xml:space="preserve"> keretében pályázatot hirdet egyéni alkotók </w:t>
      </w:r>
      <w:r w:rsidR="00D43129">
        <w:rPr>
          <w:lang w:val="hu-HU"/>
        </w:rPr>
        <w:t xml:space="preserve">és alkotócsoportok </w:t>
      </w:r>
      <w:r w:rsidR="00A22550" w:rsidRPr="00E302E2">
        <w:rPr>
          <w:lang w:val="hu-HU"/>
        </w:rPr>
        <w:t>számára.</w:t>
      </w:r>
    </w:p>
    <w:p w:rsidR="00BA70F1" w:rsidRPr="00BA70F1" w:rsidRDefault="00BA70F1" w:rsidP="003A524C">
      <w:pPr>
        <w:jc w:val="both"/>
        <w:rPr>
          <w:lang w:val="hu-HU"/>
        </w:rPr>
      </w:pPr>
    </w:p>
    <w:p w:rsidR="00405D98" w:rsidRPr="00BA70F1" w:rsidRDefault="003A1EBA" w:rsidP="003A524C">
      <w:pPr>
        <w:spacing w:after="240"/>
        <w:jc w:val="both"/>
        <w:rPr>
          <w:b/>
          <w:lang w:val="hu-HU"/>
        </w:rPr>
      </w:pPr>
      <w:r>
        <w:rPr>
          <w:b/>
          <w:lang w:val="hu-HU"/>
        </w:rPr>
        <w:t xml:space="preserve">1. A pályázat kiírója: </w:t>
      </w:r>
      <w:r w:rsidR="00405D98" w:rsidRPr="00BA70F1">
        <w:rPr>
          <w:b/>
          <w:lang w:val="hu-HU"/>
        </w:rPr>
        <w:t xml:space="preserve">Budapest Esély Nonprofit Kft. </w:t>
      </w:r>
    </w:p>
    <w:p w:rsidR="00405D98" w:rsidRDefault="00A909C1" w:rsidP="003A524C">
      <w:pPr>
        <w:jc w:val="both"/>
        <w:rPr>
          <w:lang w:val="hu-HU"/>
        </w:rPr>
      </w:pPr>
      <w:r w:rsidRPr="0007675B">
        <w:rPr>
          <w:b/>
          <w:lang w:val="hu-HU"/>
        </w:rPr>
        <w:t>A Budapest Esély Nonprofit Kft. célja</w:t>
      </w:r>
      <w:r w:rsidR="0007675B" w:rsidRPr="0007675B">
        <w:rPr>
          <w:b/>
          <w:lang w:val="hu-HU"/>
        </w:rPr>
        <w:t xml:space="preserve"> a fővárosi lakosok egyenlő esélyeinek megteremtése.</w:t>
      </w:r>
      <w:r w:rsidR="0007675B" w:rsidRPr="0007675B">
        <w:rPr>
          <w:lang w:val="hu-HU"/>
        </w:rPr>
        <w:t xml:space="preserve"> Kiemelt feladatunknak tekintjük</w:t>
      </w:r>
      <w:r w:rsidRPr="0007675B">
        <w:rPr>
          <w:lang w:val="hu-HU"/>
        </w:rPr>
        <w:t xml:space="preserve"> </w:t>
      </w:r>
      <w:r w:rsidR="0007675B" w:rsidRPr="0007675B">
        <w:rPr>
          <w:lang w:val="hu-HU"/>
        </w:rPr>
        <w:t>a</w:t>
      </w:r>
      <w:r w:rsidR="00405D98" w:rsidRPr="00BA70F1">
        <w:rPr>
          <w:lang w:val="hu-HU"/>
        </w:rPr>
        <w:t xml:space="preserve"> hátrányos helyzetű</w:t>
      </w:r>
      <w:r w:rsidR="00A72542">
        <w:rPr>
          <w:lang w:val="hu-HU"/>
        </w:rPr>
        <w:t xml:space="preserve"> emberek</w:t>
      </w:r>
      <w:r w:rsidR="00D43129">
        <w:rPr>
          <w:lang w:val="hu-HU"/>
        </w:rPr>
        <w:t xml:space="preserve"> </w:t>
      </w:r>
      <w:r w:rsidR="00D465F1">
        <w:rPr>
          <w:lang w:val="hu-HU"/>
        </w:rPr>
        <w:t>–</w:t>
      </w:r>
      <w:r w:rsidR="0013073B">
        <w:rPr>
          <w:lang w:val="hu-HU"/>
        </w:rPr>
        <w:t xml:space="preserve"> </w:t>
      </w:r>
      <w:r w:rsidR="00D43129">
        <w:rPr>
          <w:lang w:val="hu-HU"/>
        </w:rPr>
        <w:t>pl. h</w:t>
      </w:r>
      <w:r w:rsidR="0013073B" w:rsidRPr="00BA70F1">
        <w:rPr>
          <w:lang w:val="hu-HU"/>
        </w:rPr>
        <w:t>ajléktalanok</w:t>
      </w:r>
      <w:r w:rsidR="00405D98" w:rsidRPr="00BA70F1">
        <w:rPr>
          <w:lang w:val="hu-HU"/>
        </w:rPr>
        <w:t>, fogyatékos</w:t>
      </w:r>
      <w:r w:rsidR="00D43129">
        <w:rPr>
          <w:lang w:val="hu-HU"/>
        </w:rPr>
        <w:t>sággal élők</w:t>
      </w:r>
      <w:r w:rsidR="003F5858">
        <w:rPr>
          <w:lang w:val="hu-HU"/>
        </w:rPr>
        <w:t xml:space="preserve">, </w:t>
      </w:r>
      <w:r w:rsidR="00405D98" w:rsidRPr="00BA70F1">
        <w:rPr>
          <w:lang w:val="hu-HU"/>
        </w:rPr>
        <w:t>cigány</w:t>
      </w:r>
      <w:r w:rsidR="00D43129">
        <w:rPr>
          <w:lang w:val="hu-HU"/>
        </w:rPr>
        <w:t xml:space="preserve"> származásúak</w:t>
      </w:r>
      <w:r w:rsidR="00405D98" w:rsidRPr="00BA70F1">
        <w:rPr>
          <w:lang w:val="hu-HU"/>
        </w:rPr>
        <w:t xml:space="preserve">, </w:t>
      </w:r>
      <w:r w:rsidR="00D43129">
        <w:rPr>
          <w:lang w:val="hu-HU"/>
        </w:rPr>
        <w:t>nők, idősek, családosok</w:t>
      </w:r>
      <w:r w:rsidR="0013073B">
        <w:rPr>
          <w:lang w:val="hu-HU"/>
        </w:rPr>
        <w:t xml:space="preserve"> stb.</w:t>
      </w:r>
      <w:r w:rsidR="00405D98" w:rsidRPr="00BA70F1">
        <w:rPr>
          <w:lang w:val="hu-HU"/>
        </w:rPr>
        <w:t xml:space="preserve"> </w:t>
      </w:r>
      <w:r w:rsidR="00D43129">
        <w:rPr>
          <w:lang w:val="hu-HU"/>
        </w:rPr>
        <w:t xml:space="preserve">– </w:t>
      </w:r>
      <w:r w:rsidR="00D43129" w:rsidRPr="00BA70F1">
        <w:rPr>
          <w:lang w:val="hu-HU"/>
        </w:rPr>
        <w:t>életminőségének javítás</w:t>
      </w:r>
      <w:r w:rsidR="00D43129">
        <w:rPr>
          <w:lang w:val="hu-HU"/>
        </w:rPr>
        <w:t>át</w:t>
      </w:r>
      <w:r w:rsidR="006A4993" w:rsidRPr="00BA70F1">
        <w:rPr>
          <w:lang w:val="hu-HU"/>
        </w:rPr>
        <w:t>.</w:t>
      </w:r>
      <w:r w:rsidR="00D43129">
        <w:rPr>
          <w:lang w:val="hu-HU"/>
        </w:rPr>
        <w:t xml:space="preserve"> Elsődlegesen foglalkoztatási lehetőség biztosításával, illetve az elhelyezkedés segítésével. Másodsorban azzal, hogy felhívjuk a lakosság, a szolgáltatók és a munkáltatók figyelmét a hátrányos helyzetben lévők problémáira és azok megoldási lehetőségeire.</w:t>
      </w:r>
      <w:r w:rsidR="00FC0A81">
        <w:rPr>
          <w:lang w:val="hu-HU"/>
        </w:rPr>
        <w:t xml:space="preserve"> </w:t>
      </w:r>
      <w:r w:rsidR="00FC0A81" w:rsidRPr="00FC0A81">
        <w:rPr>
          <w:lang w:val="hu-HU"/>
        </w:rPr>
        <w:t xml:space="preserve">A Budapest Esély Nonprofit Kft. </w:t>
      </w:r>
      <w:r w:rsidR="00405D98" w:rsidRPr="00FC0A81">
        <w:rPr>
          <w:lang w:val="hu-HU"/>
        </w:rPr>
        <w:t>információs központ</w:t>
      </w:r>
      <w:r w:rsidR="00FC0A81">
        <w:rPr>
          <w:lang w:val="hu-HU"/>
        </w:rPr>
        <w:t xml:space="preserve"> szerepet tölt be a</w:t>
      </w:r>
      <w:r w:rsidR="00405D98" w:rsidRPr="00BA70F1">
        <w:rPr>
          <w:lang w:val="hu-HU"/>
        </w:rPr>
        <w:t xml:space="preserve"> </w:t>
      </w:r>
      <w:r w:rsidR="00FC0A81">
        <w:rPr>
          <w:lang w:val="hu-HU"/>
        </w:rPr>
        <w:t>F</w:t>
      </w:r>
      <w:r w:rsidR="00405D98" w:rsidRPr="00BA70F1">
        <w:rPr>
          <w:lang w:val="hu-HU"/>
        </w:rPr>
        <w:t>ővárosi</w:t>
      </w:r>
      <w:r w:rsidR="00FC0A81">
        <w:rPr>
          <w:lang w:val="hu-HU"/>
        </w:rPr>
        <w:t xml:space="preserve"> Önkormányzat és a hátrányos helyzetűekkel foglalkozó civil</w:t>
      </w:r>
      <w:r w:rsidR="00D43129">
        <w:rPr>
          <w:lang w:val="hu-HU"/>
        </w:rPr>
        <w:t xml:space="preserve"> szervezetek</w:t>
      </w:r>
      <w:r w:rsidR="00FC0A81">
        <w:rPr>
          <w:lang w:val="hu-HU"/>
        </w:rPr>
        <w:t xml:space="preserve"> és </w:t>
      </w:r>
      <w:r w:rsidR="00405D98" w:rsidRPr="00BA70F1">
        <w:rPr>
          <w:lang w:val="hu-HU"/>
        </w:rPr>
        <w:t>állami szervek</w:t>
      </w:r>
      <w:r w:rsidR="00FC0A81">
        <w:rPr>
          <w:lang w:val="hu-HU"/>
        </w:rPr>
        <w:t xml:space="preserve"> között</w:t>
      </w:r>
      <w:r w:rsidR="00D43129">
        <w:rPr>
          <w:lang w:val="hu-HU"/>
        </w:rPr>
        <w:t>. E mellett</w:t>
      </w:r>
      <w:r w:rsidR="00FC0A81">
        <w:rPr>
          <w:lang w:val="hu-HU"/>
        </w:rPr>
        <w:t xml:space="preserve"> </w:t>
      </w:r>
      <w:r w:rsidR="00405D98" w:rsidRPr="00BA70F1">
        <w:rPr>
          <w:lang w:val="hu-HU"/>
        </w:rPr>
        <w:t>tanácsadást és segítséget nyújt a munkaadóknak a hátrányos helyze</w:t>
      </w:r>
      <w:r w:rsidR="00FC0A81">
        <w:rPr>
          <w:lang w:val="hu-HU"/>
        </w:rPr>
        <w:t>tűek foglalkoztatása érdekében.</w:t>
      </w:r>
    </w:p>
    <w:p w:rsidR="0013073B" w:rsidRDefault="0013073B" w:rsidP="003A524C">
      <w:pPr>
        <w:jc w:val="both"/>
        <w:rPr>
          <w:b/>
          <w:lang w:val="hu-HU"/>
        </w:rPr>
      </w:pPr>
    </w:p>
    <w:p w:rsidR="006A4993" w:rsidRPr="00BA70F1" w:rsidRDefault="0013073B" w:rsidP="003A524C">
      <w:pPr>
        <w:spacing w:after="240"/>
        <w:jc w:val="both"/>
        <w:rPr>
          <w:b/>
          <w:lang w:val="hu-HU"/>
        </w:rPr>
      </w:pPr>
      <w:r>
        <w:rPr>
          <w:b/>
          <w:lang w:val="hu-HU"/>
        </w:rPr>
        <w:t>2. Az „Egymásra lépni tilos!” p</w:t>
      </w:r>
      <w:r w:rsidR="006A4993" w:rsidRPr="00BA70F1">
        <w:rPr>
          <w:b/>
          <w:lang w:val="hu-HU"/>
        </w:rPr>
        <w:t>rogram</w:t>
      </w:r>
    </w:p>
    <w:p w:rsidR="00BA70F1" w:rsidRPr="00BA70F1" w:rsidRDefault="0013073B" w:rsidP="003A524C">
      <w:pPr>
        <w:jc w:val="both"/>
        <w:rPr>
          <w:lang w:val="hu-HU"/>
        </w:rPr>
      </w:pPr>
      <w:r>
        <w:rPr>
          <w:lang w:val="hu-HU"/>
        </w:rPr>
        <w:t>A</w:t>
      </w:r>
      <w:r w:rsidR="006654A1">
        <w:rPr>
          <w:lang w:val="hu-HU"/>
        </w:rPr>
        <w:t>nnak érdekében, hogy felhívja a figyelmet a hátrányos helyzetben lévők problémáira és speciális szükségleteire, a</w:t>
      </w:r>
      <w:r>
        <w:rPr>
          <w:lang w:val="hu-HU"/>
        </w:rPr>
        <w:t xml:space="preserve"> </w:t>
      </w:r>
      <w:r w:rsidR="006A4993" w:rsidRPr="00BA70F1">
        <w:rPr>
          <w:lang w:val="hu-HU"/>
        </w:rPr>
        <w:t xml:space="preserve">Budapest Esély Nonprofit Kft. 2010-ben </w:t>
      </w:r>
      <w:r>
        <w:rPr>
          <w:lang w:val="hu-HU"/>
        </w:rPr>
        <w:t>indította el</w:t>
      </w:r>
      <w:r w:rsidR="006A4993" w:rsidRPr="00BA70F1">
        <w:rPr>
          <w:lang w:val="hu-HU"/>
        </w:rPr>
        <w:t xml:space="preserve"> </w:t>
      </w:r>
      <w:r>
        <w:rPr>
          <w:lang w:val="hu-HU"/>
        </w:rPr>
        <w:t>Egymásra lépni tilos!</w:t>
      </w:r>
      <w:r w:rsidR="00A15A56">
        <w:rPr>
          <w:lang w:val="hu-HU"/>
        </w:rPr>
        <w:t xml:space="preserve"> című antidiszkriminációs kampányát</w:t>
      </w:r>
      <w:r w:rsidR="006A4993" w:rsidRPr="00BA70F1">
        <w:rPr>
          <w:lang w:val="hu-HU"/>
        </w:rPr>
        <w:t xml:space="preserve">. A </w:t>
      </w:r>
      <w:r w:rsidR="00A15A56">
        <w:rPr>
          <w:lang w:val="hu-HU"/>
        </w:rPr>
        <w:t>kampány</w:t>
      </w:r>
      <w:r w:rsidR="006A4993" w:rsidRPr="00BA70F1">
        <w:rPr>
          <w:lang w:val="hu-HU"/>
        </w:rPr>
        <w:t xml:space="preserve"> </w:t>
      </w:r>
      <w:r>
        <w:rPr>
          <w:lang w:val="hu-HU"/>
        </w:rPr>
        <w:t>célja,</w:t>
      </w:r>
      <w:r w:rsidR="00BA70F1">
        <w:rPr>
          <w:lang w:val="hu-HU"/>
        </w:rPr>
        <w:t xml:space="preserve"> hogy hosszútávon</w:t>
      </w:r>
      <w:r w:rsidR="00A15A56">
        <w:rPr>
          <w:lang w:val="hu-HU"/>
        </w:rPr>
        <w:t>, a civil szervezetek, intézmények és fiatalok szerveződései (diákkörök stb.) bevonásával</w:t>
      </w:r>
      <w:r w:rsidR="00BA70F1" w:rsidRPr="00BA70F1">
        <w:rPr>
          <w:lang w:val="hu-HU"/>
        </w:rPr>
        <w:t xml:space="preserve"> felhívja a főváros</w:t>
      </w:r>
      <w:r>
        <w:rPr>
          <w:lang w:val="hu-HU"/>
        </w:rPr>
        <w:t>i l</w:t>
      </w:r>
      <w:r w:rsidR="00C5372B">
        <w:rPr>
          <w:lang w:val="hu-HU"/>
        </w:rPr>
        <w:t>ako</w:t>
      </w:r>
      <w:r>
        <w:rPr>
          <w:lang w:val="hu-HU"/>
        </w:rPr>
        <w:t xml:space="preserve">sság </w:t>
      </w:r>
      <w:r w:rsidR="00BA70F1" w:rsidRPr="00BA70F1">
        <w:rPr>
          <w:lang w:val="hu-HU"/>
        </w:rPr>
        <w:t>figyelmét arra, hogy nyitott szemmel</w:t>
      </w:r>
      <w:r w:rsidR="00D465F1" w:rsidRPr="00D465F1">
        <w:rPr>
          <w:lang w:val="hu-HU"/>
        </w:rPr>
        <w:t xml:space="preserve"> </w:t>
      </w:r>
      <w:r w:rsidR="00D465F1" w:rsidRPr="00BA70F1">
        <w:rPr>
          <w:lang w:val="hu-HU"/>
        </w:rPr>
        <w:t>járjon</w:t>
      </w:r>
      <w:r w:rsidR="00BA70F1" w:rsidRPr="00BA70F1">
        <w:rPr>
          <w:lang w:val="hu-HU"/>
        </w:rPr>
        <w:t>, vegye észre, hogy milyen hátrányok érik a kisebbségi csoportokat</w:t>
      </w:r>
      <w:r w:rsidR="00D465F1">
        <w:rPr>
          <w:lang w:val="hu-HU"/>
        </w:rPr>
        <w:t>, tegyen a diszkrimináció ellen,</w:t>
      </w:r>
      <w:r w:rsidR="00A15A56">
        <w:rPr>
          <w:lang w:val="hu-HU"/>
        </w:rPr>
        <w:t xml:space="preserve"> elsődlegesen azzal, hogy</w:t>
      </w:r>
      <w:r w:rsidR="00BA70F1" w:rsidRPr="00BA70F1">
        <w:rPr>
          <w:lang w:val="hu-HU"/>
        </w:rPr>
        <w:t xml:space="preserve"> ő maga se diszkriminál senkit. </w:t>
      </w:r>
    </w:p>
    <w:p w:rsidR="003A524C" w:rsidRDefault="003A524C" w:rsidP="003A524C">
      <w:pPr>
        <w:jc w:val="both"/>
        <w:rPr>
          <w:b/>
          <w:lang w:val="hu-HU"/>
        </w:rPr>
      </w:pPr>
    </w:p>
    <w:p w:rsidR="003A524C" w:rsidRDefault="003A524C" w:rsidP="003A524C">
      <w:pPr>
        <w:jc w:val="both"/>
        <w:rPr>
          <w:b/>
          <w:lang w:val="hu-HU"/>
        </w:rPr>
      </w:pPr>
    </w:p>
    <w:p w:rsidR="00D465F1" w:rsidRPr="00A15A56" w:rsidRDefault="00A15A56" w:rsidP="003A524C">
      <w:pPr>
        <w:spacing w:after="240"/>
        <w:jc w:val="both"/>
        <w:rPr>
          <w:b/>
          <w:lang w:val="hu-HU"/>
        </w:rPr>
      </w:pPr>
      <w:r w:rsidRPr="00A15A56">
        <w:rPr>
          <w:b/>
          <w:lang w:val="hu-HU"/>
        </w:rPr>
        <w:lastRenderedPageBreak/>
        <w:t>3. A pályaművek témái</w:t>
      </w:r>
    </w:p>
    <w:p w:rsidR="00A15A56" w:rsidRDefault="00A15A56" w:rsidP="003A524C">
      <w:pPr>
        <w:spacing w:after="240"/>
        <w:jc w:val="both"/>
        <w:rPr>
          <w:b/>
          <w:lang w:val="hu-HU"/>
        </w:rPr>
      </w:pPr>
      <w:r>
        <w:rPr>
          <w:b/>
          <w:lang w:val="hu-HU"/>
        </w:rPr>
        <w:t>A pályázatra olyan pályaműveket várunk, amelyek felhívják a figyelmet a toleráns magatartás előnyeire, illetve megmutatják azt, hogy miért "tilos" egymásra lépni. A pályázóktól azt várjuk, hogy mutassák be, hogy Budapest egy élhető és toleráns város, vagy épp mutassanak rá arra, min kellene változtatni, hogy még inkább az legyen.</w:t>
      </w:r>
    </w:p>
    <w:p w:rsidR="00BA70F1" w:rsidRPr="00BA70F1" w:rsidRDefault="00BA70F1" w:rsidP="003A524C">
      <w:pPr>
        <w:jc w:val="both"/>
        <w:rPr>
          <w:lang w:val="hu-HU"/>
        </w:rPr>
      </w:pPr>
      <w:r>
        <w:rPr>
          <w:lang w:val="hu-HU"/>
        </w:rPr>
        <w:t xml:space="preserve">A következő </w:t>
      </w:r>
      <w:r w:rsidRPr="00BA70F1">
        <w:rPr>
          <w:lang w:val="hu-HU"/>
        </w:rPr>
        <w:t>üzenet irányvonalak megfelelnek a fenti követelményeknek:</w:t>
      </w:r>
    </w:p>
    <w:p w:rsidR="00BA70F1" w:rsidRPr="00BA70F1" w:rsidRDefault="00BA70F1" w:rsidP="003A524C">
      <w:pPr>
        <w:widowControl/>
        <w:numPr>
          <w:ilvl w:val="0"/>
          <w:numId w:val="17"/>
        </w:numPr>
        <w:suppressAutoHyphens w:val="0"/>
        <w:jc w:val="both"/>
        <w:rPr>
          <w:i/>
          <w:lang w:val="hu-HU"/>
        </w:rPr>
      </w:pPr>
      <w:r w:rsidRPr="00BA70F1">
        <w:rPr>
          <w:lang w:val="hu-HU"/>
        </w:rPr>
        <w:t xml:space="preserve">Nézőpontváltás: </w:t>
      </w:r>
      <w:r w:rsidRPr="00BA70F1">
        <w:rPr>
          <w:i/>
          <w:lang w:val="hu-HU"/>
        </w:rPr>
        <w:t>Egymásra lépni tilos! -&gt; Rád is léphetnek! -&gt; Veled is megtörténhet!</w:t>
      </w:r>
    </w:p>
    <w:p w:rsidR="00BA70F1" w:rsidRPr="00BA70F1" w:rsidRDefault="00BA70F1" w:rsidP="003A524C">
      <w:pPr>
        <w:widowControl/>
        <w:numPr>
          <w:ilvl w:val="0"/>
          <w:numId w:val="17"/>
        </w:numPr>
        <w:suppressAutoHyphens w:val="0"/>
        <w:jc w:val="both"/>
        <w:rPr>
          <w:i/>
          <w:lang w:val="hu-HU"/>
        </w:rPr>
      </w:pPr>
      <w:r w:rsidRPr="00BA70F1">
        <w:rPr>
          <w:i/>
          <w:lang w:val="hu-HU"/>
        </w:rPr>
        <w:t>Tégy úgy, ahogy magaddal szemben elvárnád! Neked milyen lenne?</w:t>
      </w:r>
    </w:p>
    <w:p w:rsidR="00BA70F1" w:rsidRPr="00BA70F1" w:rsidRDefault="00BA70F1" w:rsidP="003A524C">
      <w:pPr>
        <w:widowControl/>
        <w:numPr>
          <w:ilvl w:val="0"/>
          <w:numId w:val="17"/>
        </w:numPr>
        <w:suppressAutoHyphens w:val="0"/>
        <w:jc w:val="both"/>
        <w:rPr>
          <w:i/>
          <w:lang w:val="hu-HU"/>
        </w:rPr>
      </w:pPr>
      <w:r w:rsidRPr="00BA70F1">
        <w:rPr>
          <w:i/>
          <w:lang w:val="hu-HU"/>
        </w:rPr>
        <w:t>Amikor ezt teszed, akkor éppen diszkriminálsz!</w:t>
      </w:r>
    </w:p>
    <w:p w:rsidR="00452E4D" w:rsidRDefault="00452E4D" w:rsidP="003A524C">
      <w:pPr>
        <w:jc w:val="both"/>
        <w:rPr>
          <w:b/>
          <w:lang w:val="hu-HU"/>
        </w:rPr>
      </w:pPr>
    </w:p>
    <w:p w:rsidR="00BA70F1" w:rsidRPr="00BA70F1" w:rsidRDefault="00A15A56" w:rsidP="003A524C">
      <w:pPr>
        <w:spacing w:after="240"/>
        <w:rPr>
          <w:b/>
          <w:lang w:val="hu-HU"/>
        </w:rPr>
      </w:pPr>
      <w:r>
        <w:rPr>
          <w:b/>
          <w:lang w:val="hu-HU"/>
        </w:rPr>
        <w:t>4</w:t>
      </w:r>
      <w:r w:rsidR="00BA70F1" w:rsidRPr="00BA70F1">
        <w:rPr>
          <w:b/>
          <w:lang w:val="hu-HU"/>
        </w:rPr>
        <w:t>. Pályázati kategóriák</w:t>
      </w:r>
    </w:p>
    <w:p w:rsidR="00BA70F1" w:rsidRDefault="00BA70F1" w:rsidP="003A524C">
      <w:pPr>
        <w:jc w:val="both"/>
        <w:rPr>
          <w:lang w:val="hu-HU"/>
        </w:rPr>
      </w:pPr>
      <w:r>
        <w:rPr>
          <w:lang w:val="hu-HU"/>
        </w:rPr>
        <w:t xml:space="preserve">Pályázni </w:t>
      </w:r>
      <w:r w:rsidR="00DC3E17">
        <w:rPr>
          <w:lang w:val="hu-HU"/>
        </w:rPr>
        <w:t>bármilyen művészeti</w:t>
      </w:r>
      <w:r w:rsidR="0011309E">
        <w:rPr>
          <w:lang w:val="hu-HU"/>
        </w:rPr>
        <w:t xml:space="preserve"> alkotással</w:t>
      </w:r>
      <w:r w:rsidR="00DC3E17">
        <w:rPr>
          <w:lang w:val="hu-HU"/>
        </w:rPr>
        <w:t xml:space="preserve"> lehet – </w:t>
      </w:r>
      <w:r w:rsidR="0011309E">
        <w:rPr>
          <w:lang w:val="hu-HU"/>
        </w:rPr>
        <w:t>pl</w:t>
      </w:r>
      <w:r w:rsidR="00DC3E17">
        <w:rPr>
          <w:lang w:val="hu-HU"/>
        </w:rPr>
        <w:t>.</w:t>
      </w:r>
      <w:r w:rsidR="0011309E">
        <w:rPr>
          <w:lang w:val="hu-HU"/>
        </w:rPr>
        <w:t>:</w:t>
      </w:r>
      <w:r w:rsidR="00DC3E17">
        <w:rPr>
          <w:lang w:val="hu-HU"/>
        </w:rPr>
        <w:t xml:space="preserve"> rajz,</w:t>
      </w:r>
      <w:r w:rsidR="00C5372B">
        <w:rPr>
          <w:lang w:val="hu-HU"/>
        </w:rPr>
        <w:t xml:space="preserve"> fotó, kisfilm, írásmű, rap</w:t>
      </w:r>
      <w:r w:rsidR="00DC3E17">
        <w:rPr>
          <w:lang w:val="hu-HU"/>
        </w:rPr>
        <w:t>, plakát grafikai terve, grafiti terv stb.</w:t>
      </w:r>
    </w:p>
    <w:p w:rsidR="003E4183" w:rsidRDefault="003E4183" w:rsidP="003A524C">
      <w:pPr>
        <w:rPr>
          <w:lang w:val="hu-HU"/>
        </w:rPr>
      </w:pPr>
    </w:p>
    <w:p w:rsidR="00BA2FA5" w:rsidRPr="00BA70F1" w:rsidRDefault="00A15A56" w:rsidP="003A524C">
      <w:pPr>
        <w:spacing w:after="240"/>
        <w:rPr>
          <w:b/>
          <w:lang w:val="cs-CZ"/>
        </w:rPr>
      </w:pPr>
      <w:r>
        <w:rPr>
          <w:b/>
          <w:lang w:val="cs-CZ"/>
        </w:rPr>
        <w:t xml:space="preserve">5. </w:t>
      </w:r>
      <w:r w:rsidR="00BA2FA5" w:rsidRPr="00BA70F1">
        <w:rPr>
          <w:b/>
          <w:lang w:val="cs-CZ"/>
        </w:rPr>
        <w:t>P</w:t>
      </w:r>
      <w:r w:rsidR="00A62C4E">
        <w:rPr>
          <w:b/>
          <w:lang w:val="cs-CZ"/>
        </w:rPr>
        <w:t>ályamunkák beadásának feltétele</w:t>
      </w:r>
    </w:p>
    <w:p w:rsidR="00BA2FA5" w:rsidRPr="00BA70F1" w:rsidRDefault="00BA2FA5" w:rsidP="003A524C">
      <w:pPr>
        <w:autoSpaceDE w:val="0"/>
        <w:jc w:val="both"/>
        <w:rPr>
          <w:lang w:val="cs-CZ"/>
        </w:rPr>
      </w:pPr>
      <w:r w:rsidRPr="003A524C">
        <w:rPr>
          <w:b/>
          <w:lang w:val="cs-CZ"/>
        </w:rPr>
        <w:t>A pályázó kizárólag saját eredeti szerzői alkotásával pályázhat.</w:t>
      </w:r>
      <w:r w:rsidRPr="00BA70F1">
        <w:rPr>
          <w:lang w:val="cs-CZ"/>
        </w:rPr>
        <w:t xml:space="preserve"> E feltétel megsértése esetén a pályázat érvénytelenné válik, és a pályázó díjat nem kaphat, vagy ha ez a díjátadást követően válik ismertté, akkor a pályázó köteles a díjat visszaszolgáltatni</w:t>
      </w:r>
      <w:r w:rsidR="00A15A56">
        <w:rPr>
          <w:lang w:val="cs-CZ"/>
        </w:rPr>
        <w:t>, visszafizetni</w:t>
      </w:r>
      <w:r w:rsidRPr="00BA70F1">
        <w:rPr>
          <w:lang w:val="cs-CZ"/>
        </w:rPr>
        <w:t>. A pályázó a pályázati lap aláírásával a pályamunkájáról kijelenteni, hogy az saját szerzői műve, továbbá felelősséget vállal azért, hogy az általa benyújtott pályamunka nem sérti más szerzői jogát.</w:t>
      </w:r>
    </w:p>
    <w:p w:rsidR="00BA2FA5" w:rsidRPr="00BA70F1" w:rsidRDefault="003A524C" w:rsidP="003A524C">
      <w:pPr>
        <w:tabs>
          <w:tab w:val="left" w:pos="720"/>
        </w:tabs>
        <w:autoSpaceDE w:val="0"/>
        <w:jc w:val="both"/>
        <w:rPr>
          <w:lang w:val="cs-CZ"/>
        </w:rPr>
      </w:pPr>
      <w:r>
        <w:rPr>
          <w:lang w:val="cs-CZ"/>
        </w:rPr>
        <w:tab/>
      </w:r>
      <w:r w:rsidR="00BA2FA5" w:rsidRPr="00BA70F1">
        <w:rPr>
          <w:lang w:val="cs-CZ"/>
        </w:rPr>
        <w:t>Egy pályázó több</w:t>
      </w:r>
      <w:r w:rsidR="00A15A56">
        <w:rPr>
          <w:lang w:val="cs-CZ"/>
        </w:rPr>
        <w:t>, de legfeljebb 3</w:t>
      </w:r>
      <w:r w:rsidR="00BA2FA5" w:rsidRPr="00BA70F1">
        <w:rPr>
          <w:lang w:val="cs-CZ"/>
        </w:rPr>
        <w:t xml:space="preserve"> pályamunkával</w:t>
      </w:r>
      <w:r w:rsidR="00A15A56">
        <w:rPr>
          <w:lang w:val="cs-CZ"/>
        </w:rPr>
        <w:t>, vagy 1 db, legfeljebb 5</w:t>
      </w:r>
      <w:r w:rsidR="00C10C64">
        <w:rPr>
          <w:lang w:val="cs-CZ"/>
        </w:rPr>
        <w:t>,</w:t>
      </w:r>
      <w:r w:rsidR="00A15A56">
        <w:rPr>
          <w:lang w:val="cs-CZ"/>
        </w:rPr>
        <w:t xml:space="preserve"> </w:t>
      </w:r>
      <w:r>
        <w:rPr>
          <w:lang w:val="cs-CZ"/>
        </w:rPr>
        <w:t xml:space="preserve">egymáshoz szervesen kapcsolódó </w:t>
      </w:r>
      <w:r w:rsidR="00A15A56">
        <w:rPr>
          <w:lang w:val="cs-CZ"/>
        </w:rPr>
        <w:t>elemből álló sorozattal</w:t>
      </w:r>
      <w:r w:rsidR="00BA2FA5" w:rsidRPr="00BA70F1">
        <w:rPr>
          <w:lang w:val="cs-CZ"/>
        </w:rPr>
        <w:t xml:space="preserve"> nevezhet.</w:t>
      </w:r>
      <w:r w:rsidR="00A15A56">
        <w:rPr>
          <w:lang w:val="cs-CZ"/>
        </w:rPr>
        <w:t xml:space="preserve"> Ez esetben a sorozat elemeit a zsűri együttesen értékeli.</w:t>
      </w:r>
    </w:p>
    <w:p w:rsidR="00BA2FA5" w:rsidRPr="003A524C" w:rsidRDefault="00BA2FA5" w:rsidP="003A524C">
      <w:pPr>
        <w:autoSpaceDE w:val="0"/>
        <w:ind w:firstLine="720"/>
        <w:jc w:val="both"/>
        <w:rPr>
          <w:b/>
          <w:lang w:val="cs-CZ"/>
        </w:rPr>
      </w:pPr>
      <w:r w:rsidRPr="003A524C">
        <w:rPr>
          <w:b/>
          <w:lang w:val="cs-CZ"/>
        </w:rPr>
        <w:t>Az érvényes pályázat feltétele a pályzati anyag megfelelő formátumban való elküldése</w:t>
      </w:r>
      <w:r w:rsidR="00DC3E17" w:rsidRPr="003A524C">
        <w:rPr>
          <w:b/>
          <w:lang w:val="cs-CZ"/>
        </w:rPr>
        <w:t>,</w:t>
      </w:r>
      <w:r w:rsidRPr="003A524C">
        <w:rPr>
          <w:b/>
          <w:lang w:val="cs-CZ"/>
        </w:rPr>
        <w:t xml:space="preserve"> illetve a pályázati lap hiánytalan kitöltése és eljuttatása.</w:t>
      </w:r>
    </w:p>
    <w:p w:rsidR="00DC3E17" w:rsidRDefault="00DC3E17" w:rsidP="003A524C">
      <w:pPr>
        <w:rPr>
          <w:lang w:val="hu-HU"/>
        </w:rPr>
      </w:pPr>
    </w:p>
    <w:p w:rsidR="00A15A56" w:rsidRDefault="00A15A56" w:rsidP="00C10C64">
      <w:pPr>
        <w:spacing w:after="240"/>
        <w:rPr>
          <w:b/>
          <w:lang w:val="hu-HU"/>
        </w:rPr>
      </w:pPr>
      <w:r>
        <w:rPr>
          <w:b/>
          <w:lang w:val="hu-HU"/>
        </w:rPr>
        <w:t>6.</w:t>
      </w:r>
      <w:r w:rsidRPr="003E4183">
        <w:rPr>
          <w:b/>
          <w:lang w:val="hu-HU"/>
        </w:rPr>
        <w:t xml:space="preserve"> A pályázat formai kritériumai</w:t>
      </w:r>
    </w:p>
    <w:p w:rsidR="0004214B" w:rsidRPr="00A56FDC" w:rsidRDefault="00C5372B" w:rsidP="003A524C">
      <w:pPr>
        <w:numPr>
          <w:ilvl w:val="1"/>
          <w:numId w:val="27"/>
        </w:numPr>
        <w:rPr>
          <w:b/>
          <w:lang w:val="cs-CZ"/>
        </w:rPr>
      </w:pPr>
      <w:r>
        <w:rPr>
          <w:b/>
          <w:lang w:val="hu-HU"/>
        </w:rPr>
        <w:t>Vizuális alkotások esetén:</w:t>
      </w:r>
    </w:p>
    <w:p w:rsidR="0004214B" w:rsidRPr="00BA70F1" w:rsidRDefault="00DC3E17" w:rsidP="003A524C">
      <w:pPr>
        <w:autoSpaceDE w:val="0"/>
        <w:jc w:val="both"/>
        <w:rPr>
          <w:lang w:val="cs-CZ"/>
        </w:rPr>
      </w:pPr>
      <w:r>
        <w:rPr>
          <w:lang w:val="cs-CZ"/>
        </w:rPr>
        <w:t>A képeket</w:t>
      </w:r>
      <w:r w:rsidR="00C5372B">
        <w:rPr>
          <w:lang w:val="cs-CZ"/>
        </w:rPr>
        <w:t xml:space="preserve"> (vagy – pl. festmény, grafika esetén annak fotóját, másolatát)</w:t>
      </w:r>
      <w:r>
        <w:rPr>
          <w:lang w:val="cs-CZ"/>
        </w:rPr>
        <w:t xml:space="preserve"> digitálisan, </w:t>
      </w:r>
      <w:r w:rsidR="00C5372B">
        <w:rPr>
          <w:lang w:val="cs-CZ"/>
        </w:rPr>
        <w:t xml:space="preserve">legalább </w:t>
      </w:r>
      <w:r w:rsidR="00AB3414">
        <w:rPr>
          <w:lang w:val="cs-CZ"/>
        </w:rPr>
        <w:t>5</w:t>
      </w:r>
      <w:r w:rsidR="00C5372B">
        <w:rPr>
          <w:lang w:val="cs-CZ"/>
        </w:rPr>
        <w:t xml:space="preserve">00dpi felbontásban, </w:t>
      </w:r>
      <w:r w:rsidR="0004214B" w:rsidRPr="00BA70F1">
        <w:rPr>
          <w:lang w:val="cs-CZ"/>
        </w:rPr>
        <w:t xml:space="preserve">JPG </w:t>
      </w:r>
      <w:r>
        <w:rPr>
          <w:lang w:val="cs-CZ"/>
        </w:rPr>
        <w:t>formátumban várjuk</w:t>
      </w:r>
      <w:r w:rsidR="00C5372B">
        <w:rPr>
          <w:lang w:val="cs-CZ"/>
        </w:rPr>
        <w:t>.</w:t>
      </w:r>
    </w:p>
    <w:p w:rsidR="00A15A56" w:rsidRDefault="00A15A56" w:rsidP="003A524C">
      <w:pPr>
        <w:autoSpaceDE w:val="0"/>
        <w:jc w:val="both"/>
        <w:rPr>
          <w:b/>
          <w:lang w:val="hu-HU"/>
        </w:rPr>
      </w:pPr>
    </w:p>
    <w:p w:rsidR="00A56FDC" w:rsidRPr="00A15A56" w:rsidRDefault="00DC3E17" w:rsidP="003A524C">
      <w:pPr>
        <w:numPr>
          <w:ilvl w:val="1"/>
          <w:numId w:val="27"/>
        </w:numPr>
        <w:autoSpaceDE w:val="0"/>
        <w:jc w:val="both"/>
        <w:rPr>
          <w:b/>
          <w:lang w:val="cs-CZ"/>
        </w:rPr>
      </w:pPr>
      <w:r w:rsidRPr="00A15A56">
        <w:rPr>
          <w:b/>
          <w:lang w:val="hu-HU"/>
        </w:rPr>
        <w:t>Kisfilm</w:t>
      </w:r>
      <w:r w:rsidR="00C5372B" w:rsidRPr="00A15A56">
        <w:rPr>
          <w:b/>
          <w:lang w:val="hu-HU"/>
        </w:rPr>
        <w:t>ek esetén</w:t>
      </w:r>
      <w:r w:rsidRPr="00A15A56">
        <w:rPr>
          <w:b/>
          <w:lang w:val="hu-HU"/>
        </w:rPr>
        <w:t xml:space="preserve">: </w:t>
      </w:r>
    </w:p>
    <w:p w:rsidR="00C363BB" w:rsidRDefault="00DC3E17" w:rsidP="003A524C">
      <w:pPr>
        <w:autoSpaceDE w:val="0"/>
        <w:jc w:val="both"/>
        <w:rPr>
          <w:lang w:val="cs-CZ"/>
        </w:rPr>
      </w:pPr>
      <w:r w:rsidRPr="00A56FDC">
        <w:rPr>
          <w:lang w:val="hu-HU"/>
        </w:rPr>
        <w:t>K</w:t>
      </w:r>
      <w:r w:rsidR="003E4183" w:rsidRPr="00A56FDC">
        <w:rPr>
          <w:lang w:val="hu-HU"/>
        </w:rPr>
        <w:t>isfilmek készülhetnek bármely, mozgókép rögzítésére alkalmas eszközzel.</w:t>
      </w:r>
      <w:r w:rsidRPr="00A56FDC">
        <w:rPr>
          <w:lang w:val="hu-HU"/>
        </w:rPr>
        <w:t xml:space="preserve"> </w:t>
      </w:r>
      <w:r w:rsidR="0004214B" w:rsidRPr="00A56FDC">
        <w:rPr>
          <w:lang w:val="cs-CZ"/>
        </w:rPr>
        <w:t>A beadott ki</w:t>
      </w:r>
      <w:r w:rsidR="00A56FDC" w:rsidRPr="00A56FDC">
        <w:rPr>
          <w:lang w:val="cs-CZ"/>
        </w:rPr>
        <w:t xml:space="preserve">sfilm hossza maximum 3 perc, </w:t>
      </w:r>
      <w:r w:rsidR="0004214B" w:rsidRPr="00A56FDC">
        <w:rPr>
          <w:lang w:val="cs-CZ"/>
        </w:rPr>
        <w:t>formátuma</w:t>
      </w:r>
      <w:r w:rsidR="00A56FDC">
        <w:rPr>
          <w:lang w:val="cs-CZ"/>
        </w:rPr>
        <w:t>:</w:t>
      </w:r>
      <w:r w:rsidR="00701DBF" w:rsidRPr="00A56FDC">
        <w:rPr>
          <w:lang w:val="cs-CZ"/>
        </w:rPr>
        <w:t xml:space="preserve"> AVI</w:t>
      </w:r>
      <w:r w:rsidR="00A56FDC">
        <w:rPr>
          <w:lang w:val="cs-CZ"/>
        </w:rPr>
        <w:t xml:space="preserve">, </w:t>
      </w:r>
      <w:r w:rsidR="00C363BB" w:rsidRPr="00A56FDC">
        <w:rPr>
          <w:lang w:val="cs-CZ"/>
        </w:rPr>
        <w:t>kiterjesztésben</w:t>
      </w:r>
      <w:r w:rsidR="00701DBF" w:rsidRPr="00A56FDC">
        <w:rPr>
          <w:lang w:val="cs-CZ"/>
        </w:rPr>
        <w:t>,</w:t>
      </w:r>
      <w:r w:rsidR="00C363BB" w:rsidRPr="00A56FDC">
        <w:rPr>
          <w:lang w:val="cs-CZ"/>
        </w:rPr>
        <w:t xml:space="preserve"> 720x576 </w:t>
      </w:r>
      <w:r w:rsidR="00701DBF" w:rsidRPr="00A56FDC">
        <w:rPr>
          <w:lang w:val="cs-CZ"/>
        </w:rPr>
        <w:t xml:space="preserve">vagy 1024x768 </w:t>
      </w:r>
      <w:r w:rsidR="00C363BB" w:rsidRPr="00A56FDC">
        <w:rPr>
          <w:lang w:val="cs-CZ"/>
        </w:rPr>
        <w:t>pixel</w:t>
      </w:r>
      <w:r w:rsidR="00701DBF" w:rsidRPr="00A56FDC">
        <w:rPr>
          <w:lang w:val="cs-CZ"/>
        </w:rPr>
        <w:t xml:space="preserve"> méret</w:t>
      </w:r>
      <w:r w:rsidR="00A56FDC">
        <w:rPr>
          <w:lang w:val="cs-CZ"/>
        </w:rPr>
        <w:t>.</w:t>
      </w:r>
    </w:p>
    <w:p w:rsidR="003A524C" w:rsidRDefault="003A524C" w:rsidP="003A524C">
      <w:pPr>
        <w:autoSpaceDE w:val="0"/>
        <w:jc w:val="both"/>
        <w:rPr>
          <w:lang w:val="cs-CZ"/>
        </w:rPr>
      </w:pPr>
    </w:p>
    <w:p w:rsidR="00C5372B" w:rsidRPr="003A524C" w:rsidRDefault="00C5372B" w:rsidP="003A524C">
      <w:pPr>
        <w:numPr>
          <w:ilvl w:val="1"/>
          <w:numId w:val="27"/>
        </w:numPr>
        <w:autoSpaceDE w:val="0"/>
        <w:jc w:val="both"/>
        <w:rPr>
          <w:b/>
          <w:lang w:val="cs-CZ"/>
        </w:rPr>
      </w:pPr>
      <w:r w:rsidRPr="003A524C">
        <w:rPr>
          <w:b/>
          <w:lang w:val="hu-HU"/>
        </w:rPr>
        <w:t>Hanganyagok esetén:</w:t>
      </w:r>
    </w:p>
    <w:p w:rsidR="00C5372B" w:rsidRDefault="00C5372B" w:rsidP="003A524C">
      <w:pPr>
        <w:autoSpaceDE w:val="0"/>
        <w:jc w:val="both"/>
        <w:rPr>
          <w:lang w:val="cs-CZ"/>
        </w:rPr>
      </w:pPr>
      <w:r>
        <w:rPr>
          <w:lang w:val="cs-CZ"/>
        </w:rPr>
        <w:t>Mp3 fájlokat várunk, a lejátszási idő nem haladhatja meg a 3 percet.</w:t>
      </w:r>
    </w:p>
    <w:p w:rsidR="003A524C" w:rsidRDefault="003A524C" w:rsidP="003A524C">
      <w:pPr>
        <w:autoSpaceDE w:val="0"/>
        <w:jc w:val="both"/>
        <w:rPr>
          <w:lang w:val="cs-CZ"/>
        </w:rPr>
      </w:pPr>
    </w:p>
    <w:p w:rsidR="00C5372B" w:rsidRPr="003A524C" w:rsidRDefault="00C5372B" w:rsidP="003A524C">
      <w:pPr>
        <w:numPr>
          <w:ilvl w:val="1"/>
          <w:numId w:val="27"/>
        </w:numPr>
        <w:autoSpaceDE w:val="0"/>
        <w:jc w:val="both"/>
        <w:rPr>
          <w:b/>
          <w:lang w:val="cs-CZ"/>
        </w:rPr>
      </w:pPr>
      <w:r w:rsidRPr="003A524C">
        <w:rPr>
          <w:b/>
          <w:lang w:val="hu-HU"/>
        </w:rPr>
        <w:t>Írásos alkotások esetén:</w:t>
      </w:r>
    </w:p>
    <w:p w:rsidR="00C5372B" w:rsidRPr="00A56FDC" w:rsidRDefault="003A524C" w:rsidP="003A524C">
      <w:pPr>
        <w:autoSpaceDE w:val="0"/>
        <w:jc w:val="both"/>
        <w:rPr>
          <w:lang w:val="cs-CZ"/>
        </w:rPr>
      </w:pPr>
      <w:r>
        <w:rPr>
          <w:lang w:val="cs-CZ"/>
        </w:rPr>
        <w:t>W</w:t>
      </w:r>
      <w:r w:rsidR="00C5372B">
        <w:rPr>
          <w:lang w:val="cs-CZ"/>
        </w:rPr>
        <w:t>ord dokumentumot várunk, egy-egy írásmű</w:t>
      </w:r>
      <w:r w:rsidR="00423398">
        <w:rPr>
          <w:lang w:val="cs-CZ"/>
        </w:rPr>
        <w:t xml:space="preserve"> terjedelme nem haladhatja meg a 8000 leütést, egy dokumentum egy írásművet vagy egy sorozat darabjait tartalmazhatja</w:t>
      </w:r>
      <w:r>
        <w:rPr>
          <w:lang w:val="cs-CZ"/>
        </w:rPr>
        <w:t>.</w:t>
      </w:r>
      <w:r w:rsidR="00423398">
        <w:rPr>
          <w:lang w:val="cs-CZ"/>
        </w:rPr>
        <w:t xml:space="preserve"> </w:t>
      </w:r>
      <w:r>
        <w:rPr>
          <w:lang w:val="cs-CZ"/>
        </w:rPr>
        <w:t>A</w:t>
      </w:r>
      <w:r w:rsidR="00423398">
        <w:rPr>
          <w:lang w:val="cs-CZ"/>
        </w:rPr>
        <w:t xml:space="preserve"> </w:t>
      </w:r>
      <w:r w:rsidR="00423398">
        <w:rPr>
          <w:lang w:val="cs-CZ"/>
        </w:rPr>
        <w:lastRenderedPageBreak/>
        <w:t>külön íráso</w:t>
      </w:r>
      <w:r>
        <w:rPr>
          <w:lang w:val="cs-CZ"/>
        </w:rPr>
        <w:t>k külön fájlba kerüljenek!</w:t>
      </w:r>
    </w:p>
    <w:p w:rsidR="00423398" w:rsidRDefault="00423398" w:rsidP="003A524C">
      <w:pPr>
        <w:autoSpaceDE w:val="0"/>
        <w:jc w:val="both"/>
        <w:rPr>
          <w:lang w:val="cs-CZ"/>
        </w:rPr>
      </w:pPr>
    </w:p>
    <w:p w:rsidR="00C10C64" w:rsidRPr="00C10C64" w:rsidRDefault="00C10C64" w:rsidP="00C10C64">
      <w:pPr>
        <w:spacing w:after="240"/>
        <w:jc w:val="both"/>
        <w:rPr>
          <w:b/>
          <w:lang w:val="hu-HU"/>
        </w:rPr>
      </w:pPr>
      <w:r w:rsidRPr="00C10C64">
        <w:rPr>
          <w:b/>
          <w:lang w:val="hu-HU"/>
        </w:rPr>
        <w:t>7. A pályázat beadásának módja</w:t>
      </w:r>
    </w:p>
    <w:p w:rsidR="00B839E1" w:rsidRPr="00BA70F1" w:rsidRDefault="003E4183" w:rsidP="003A524C">
      <w:pPr>
        <w:jc w:val="both"/>
        <w:rPr>
          <w:lang w:val="cs-CZ"/>
        </w:rPr>
      </w:pPr>
      <w:r>
        <w:rPr>
          <w:lang w:val="hu-HU"/>
        </w:rPr>
        <w:t>Valamennyi pályaművet</w:t>
      </w:r>
      <w:r w:rsidR="00423398">
        <w:rPr>
          <w:lang w:val="hu-HU"/>
        </w:rPr>
        <w:t xml:space="preserve"> lezárt borítékban,</w:t>
      </w:r>
      <w:r>
        <w:rPr>
          <w:lang w:val="hu-HU"/>
        </w:rPr>
        <w:t xml:space="preserve"> CD-n vagy DVD-n kérjük benyújtani,</w:t>
      </w:r>
      <w:r w:rsidR="00423398">
        <w:rPr>
          <w:lang w:val="hu-HU"/>
        </w:rPr>
        <w:t xml:space="preserve"> a hordozón szerepeljen a mű szerzője és címe</w:t>
      </w:r>
      <w:r w:rsidR="00C10C64">
        <w:rPr>
          <w:lang w:val="hu-HU"/>
        </w:rPr>
        <w:t>!</w:t>
      </w:r>
      <w:r w:rsidR="00423398">
        <w:rPr>
          <w:lang w:val="hu-HU"/>
        </w:rPr>
        <w:t xml:space="preserve"> </w:t>
      </w:r>
      <w:r w:rsidR="00C10C64">
        <w:rPr>
          <w:lang w:val="hu-HU"/>
        </w:rPr>
        <w:t>K</w:t>
      </w:r>
      <w:r>
        <w:rPr>
          <w:lang w:val="hu-HU"/>
        </w:rPr>
        <w:t>érjük</w:t>
      </w:r>
      <w:r w:rsidR="00C10C64">
        <w:rPr>
          <w:lang w:val="hu-HU"/>
        </w:rPr>
        <w:t>,</w:t>
      </w:r>
      <w:r>
        <w:rPr>
          <w:lang w:val="hu-HU"/>
        </w:rPr>
        <w:t xml:space="preserve"> me</w:t>
      </w:r>
      <w:r w:rsidR="00423398">
        <w:rPr>
          <w:lang w:val="hu-HU"/>
        </w:rPr>
        <w:t>llékel</w:t>
      </w:r>
      <w:r w:rsidR="00C10C64">
        <w:rPr>
          <w:lang w:val="hu-HU"/>
        </w:rPr>
        <w:t>je</w:t>
      </w:r>
      <w:r w:rsidR="00423398">
        <w:rPr>
          <w:lang w:val="hu-HU"/>
        </w:rPr>
        <w:t xml:space="preserve"> a pályázati adatlapot</w:t>
      </w:r>
      <w:r w:rsidR="00C10C64">
        <w:rPr>
          <w:lang w:val="hu-HU"/>
        </w:rPr>
        <w:t xml:space="preserve"> is</w:t>
      </w:r>
      <w:r w:rsidR="00423398">
        <w:rPr>
          <w:lang w:val="hu-HU"/>
        </w:rPr>
        <w:t>!</w:t>
      </w:r>
      <w:r w:rsidR="00D465F1">
        <w:rPr>
          <w:lang w:val="hu-HU"/>
        </w:rPr>
        <w:t xml:space="preserve"> </w:t>
      </w:r>
      <w:r w:rsidR="00B839E1" w:rsidRPr="00BA70F1">
        <w:rPr>
          <w:lang w:val="cs-CZ"/>
        </w:rPr>
        <w:t>Azonos pályázó különböző pályamunkáit külön</w:t>
      </w:r>
      <w:r w:rsidR="00423398">
        <w:rPr>
          <w:lang w:val="cs-CZ"/>
        </w:rPr>
        <w:t xml:space="preserve"> borítékban és adatlappal</w:t>
      </w:r>
      <w:r w:rsidR="00B839E1" w:rsidRPr="00BA70F1">
        <w:rPr>
          <w:lang w:val="cs-CZ"/>
        </w:rPr>
        <w:t xml:space="preserve"> ellátva kell beadni</w:t>
      </w:r>
      <w:r w:rsidR="00C10C64">
        <w:rPr>
          <w:lang w:val="cs-CZ"/>
        </w:rPr>
        <w:t>!</w:t>
      </w:r>
      <w:r w:rsidR="00B839E1" w:rsidRPr="00BA70F1">
        <w:rPr>
          <w:lang w:val="cs-CZ"/>
        </w:rPr>
        <w:t xml:space="preserve"> </w:t>
      </w:r>
      <w:r w:rsidR="00423398">
        <w:rPr>
          <w:lang w:val="cs-CZ"/>
        </w:rPr>
        <w:t>A s</w:t>
      </w:r>
      <w:r w:rsidR="00B839E1" w:rsidRPr="00BA70F1">
        <w:rPr>
          <w:lang w:val="cs-CZ"/>
        </w:rPr>
        <w:t>orozatként pályázott művek azonos</w:t>
      </w:r>
      <w:r w:rsidR="00423398">
        <w:rPr>
          <w:lang w:val="cs-CZ"/>
        </w:rPr>
        <w:t xml:space="preserve"> borítékban, egy adathordozón és adatlappal</w:t>
      </w:r>
      <w:r w:rsidR="00B839E1" w:rsidRPr="00BA70F1">
        <w:rPr>
          <w:lang w:val="cs-CZ"/>
        </w:rPr>
        <w:t xml:space="preserve"> pályázhatnak.</w:t>
      </w:r>
    </w:p>
    <w:p w:rsidR="00D465F1" w:rsidRDefault="00D465F1" w:rsidP="003A524C">
      <w:pPr>
        <w:autoSpaceDE w:val="0"/>
        <w:jc w:val="both"/>
        <w:rPr>
          <w:b/>
          <w:lang w:val="cs-CZ"/>
        </w:rPr>
      </w:pPr>
    </w:p>
    <w:p w:rsidR="00B839E1" w:rsidRPr="00C10C64" w:rsidRDefault="00B839E1" w:rsidP="003A524C">
      <w:pPr>
        <w:autoSpaceDE w:val="0"/>
        <w:jc w:val="both"/>
        <w:rPr>
          <w:b/>
          <w:lang w:val="cs-CZ"/>
        </w:rPr>
      </w:pPr>
      <w:r w:rsidRPr="00C10C64">
        <w:rPr>
          <w:b/>
          <w:lang w:val="cs-CZ"/>
        </w:rPr>
        <w:t xml:space="preserve">A jelentkezési lap letölthető a </w:t>
      </w:r>
      <w:hyperlink r:id="rId12" w:history="1">
        <w:r w:rsidR="00AB3414" w:rsidRPr="00C10C64">
          <w:rPr>
            <w:rStyle w:val="Hiperhivatkozs"/>
            <w:lang w:val="es-ES_tradnl"/>
          </w:rPr>
          <w:t>www.egymasralepnitilos.hu</w:t>
        </w:r>
      </w:hyperlink>
      <w:r w:rsidR="00AB3414" w:rsidRPr="00C10C64">
        <w:rPr>
          <w:lang w:val="es-ES_tradnl"/>
        </w:rPr>
        <w:t xml:space="preserve"> </w:t>
      </w:r>
      <w:r w:rsidRPr="00C10C64">
        <w:rPr>
          <w:b/>
          <w:lang w:val="cs-CZ"/>
        </w:rPr>
        <w:t>oldalról.</w:t>
      </w:r>
    </w:p>
    <w:p w:rsidR="00D465F1" w:rsidRDefault="00D465F1" w:rsidP="003A524C">
      <w:pPr>
        <w:autoSpaceDE w:val="0"/>
        <w:jc w:val="both"/>
        <w:rPr>
          <w:lang w:val="cs-CZ"/>
        </w:rPr>
      </w:pPr>
    </w:p>
    <w:p w:rsidR="00B839E1" w:rsidRPr="00EF5245" w:rsidRDefault="00B839E1" w:rsidP="003A524C">
      <w:pPr>
        <w:autoSpaceDE w:val="0"/>
        <w:jc w:val="both"/>
        <w:rPr>
          <w:b/>
          <w:lang w:val="cs-CZ"/>
        </w:rPr>
      </w:pPr>
      <w:r w:rsidRPr="00BA70F1">
        <w:rPr>
          <w:lang w:val="cs-CZ"/>
        </w:rPr>
        <w:t xml:space="preserve">A </w:t>
      </w:r>
      <w:r w:rsidR="00EF5245">
        <w:rPr>
          <w:lang w:val="cs-CZ"/>
        </w:rPr>
        <w:t xml:space="preserve">pályázatok postai úton vagy személyesen benyújthatók: </w:t>
      </w:r>
      <w:r>
        <w:rPr>
          <w:lang w:val="cs-CZ"/>
        </w:rPr>
        <w:t>Budapest Esély</w:t>
      </w:r>
      <w:r w:rsidR="00EF5245">
        <w:rPr>
          <w:lang w:val="cs-CZ"/>
        </w:rPr>
        <w:t xml:space="preserve"> Nonprofit Kft.</w:t>
      </w:r>
      <w:r>
        <w:rPr>
          <w:lang w:val="cs-CZ"/>
        </w:rPr>
        <w:t xml:space="preserve"> </w:t>
      </w:r>
      <w:r w:rsidRPr="00A25CCC">
        <w:rPr>
          <w:lang w:val="cs-CZ"/>
        </w:rPr>
        <w:t>(</w:t>
      </w:r>
      <w:r w:rsidR="00C10C64">
        <w:rPr>
          <w:b/>
          <w:lang w:val="hu-HU"/>
        </w:rPr>
        <w:t>1084 B</w:t>
      </w:r>
      <w:r w:rsidRPr="00A25CCC">
        <w:rPr>
          <w:b/>
          <w:lang w:val="hu-HU"/>
        </w:rPr>
        <w:t>udapest,</w:t>
      </w:r>
      <w:r w:rsidRPr="00A25CCC">
        <w:rPr>
          <w:lang w:val="hu-HU"/>
        </w:rPr>
        <w:t xml:space="preserve"> </w:t>
      </w:r>
      <w:r w:rsidRPr="00A25CCC">
        <w:rPr>
          <w:rStyle w:val="Kiemels2"/>
          <w:lang w:val="cs-CZ"/>
        </w:rPr>
        <w:t>VIII. kerület, Őr utca 5-7.</w:t>
      </w:r>
      <w:r w:rsidRPr="00A25CCC">
        <w:rPr>
          <w:lang w:val="hu-HU"/>
        </w:rPr>
        <w:t>)</w:t>
      </w:r>
      <w:r w:rsidR="00EF5245">
        <w:rPr>
          <w:lang w:val="hu-HU"/>
        </w:rPr>
        <w:t xml:space="preserve">. Kérjük, </w:t>
      </w:r>
      <w:r w:rsidR="00EF5245" w:rsidRPr="00EF5245">
        <w:rPr>
          <w:b/>
          <w:lang w:val="hu-HU"/>
        </w:rPr>
        <w:t>a borítékon jelöljék a f</w:t>
      </w:r>
      <w:r w:rsidR="00EF5245" w:rsidRPr="00EF5245">
        <w:rPr>
          <w:b/>
          <w:lang w:val="cs-CZ"/>
        </w:rPr>
        <w:t>eladót, és írják rá: "Egymásra lépni tilos! pályázat"</w:t>
      </w:r>
    </w:p>
    <w:p w:rsidR="00B839E1" w:rsidRDefault="00B839E1" w:rsidP="003A524C">
      <w:pPr>
        <w:autoSpaceDE w:val="0"/>
        <w:jc w:val="both"/>
        <w:rPr>
          <w:lang w:val="cs-CZ"/>
        </w:rPr>
      </w:pPr>
    </w:p>
    <w:p w:rsidR="00B839E1" w:rsidRPr="00BA70F1" w:rsidRDefault="00B839E1" w:rsidP="003A524C">
      <w:pPr>
        <w:autoSpaceDE w:val="0"/>
        <w:jc w:val="both"/>
        <w:rPr>
          <w:lang w:val="cs-CZ"/>
        </w:rPr>
      </w:pPr>
      <w:r w:rsidRPr="00BA70F1">
        <w:rPr>
          <w:lang w:val="cs-CZ"/>
        </w:rPr>
        <w:t>A jelentkezési lapot kérjük pontosan és olvashatóan kitölteni! Felhívjuk figyelmüket, hogy mivel pályázóinkkal főként e-mailen keresztül tartjuk a kapcsolatot, ezért az e-mailcím hiányos vagy rossz megadása maga után vonhatja annak a lehetőségét, hogy a pályázó nem értesül számára fontos, a pályázatot és a k</w:t>
      </w:r>
      <w:r w:rsidR="00C10C64">
        <w:rPr>
          <w:lang w:val="cs-CZ"/>
        </w:rPr>
        <w:t>iállítást érintő információkról!</w:t>
      </w:r>
    </w:p>
    <w:p w:rsidR="00B839E1" w:rsidRDefault="00B839E1" w:rsidP="003A524C">
      <w:pPr>
        <w:autoSpaceDE w:val="0"/>
        <w:jc w:val="both"/>
        <w:rPr>
          <w:lang w:val="cs-CZ"/>
        </w:rPr>
      </w:pPr>
    </w:p>
    <w:p w:rsidR="00C10C64" w:rsidRDefault="00C10C64" w:rsidP="00C10C64">
      <w:pPr>
        <w:autoSpaceDE w:val="0"/>
        <w:spacing w:after="240"/>
        <w:jc w:val="both"/>
        <w:rPr>
          <w:b/>
          <w:lang w:val="cs-CZ"/>
        </w:rPr>
      </w:pPr>
      <w:r>
        <w:rPr>
          <w:b/>
          <w:lang w:val="cs-CZ"/>
        </w:rPr>
        <w:t xml:space="preserve">8. </w:t>
      </w:r>
      <w:r w:rsidR="00B839E1" w:rsidRPr="00C10C64">
        <w:rPr>
          <w:b/>
          <w:lang w:val="cs-CZ"/>
        </w:rPr>
        <w:t>A pályázat benyújtásának határideje</w:t>
      </w:r>
    </w:p>
    <w:p w:rsidR="00C10C64" w:rsidRDefault="00C10C64" w:rsidP="00C10C64">
      <w:pPr>
        <w:autoSpaceDE w:val="0"/>
        <w:jc w:val="both"/>
        <w:rPr>
          <w:lang w:val="cs-CZ"/>
        </w:rPr>
      </w:pPr>
      <w:r>
        <w:rPr>
          <w:b/>
          <w:lang w:val="cs-CZ"/>
        </w:rPr>
        <w:t>2012</w:t>
      </w:r>
      <w:r w:rsidR="007B46E6">
        <w:rPr>
          <w:b/>
          <w:lang w:val="cs-CZ"/>
        </w:rPr>
        <w:t xml:space="preserve">. </w:t>
      </w:r>
      <w:r w:rsidR="00AB3414">
        <w:rPr>
          <w:b/>
          <w:lang w:val="cs-CZ"/>
        </w:rPr>
        <w:t xml:space="preserve">szeptember </w:t>
      </w:r>
      <w:r w:rsidR="0088605D">
        <w:rPr>
          <w:b/>
          <w:lang w:val="cs-CZ"/>
        </w:rPr>
        <w:t>3</w:t>
      </w:r>
      <w:r w:rsidR="00AB3414">
        <w:rPr>
          <w:b/>
          <w:lang w:val="cs-CZ"/>
        </w:rPr>
        <w:t>0</w:t>
      </w:r>
      <w:r w:rsidR="0088605D">
        <w:rPr>
          <w:b/>
          <w:lang w:val="cs-CZ"/>
        </w:rPr>
        <w:t>.</w:t>
      </w:r>
      <w:r w:rsidR="00B839E1" w:rsidRPr="00A25CCC">
        <w:rPr>
          <w:b/>
          <w:lang w:val="cs-CZ"/>
        </w:rPr>
        <w:t xml:space="preserve"> 12 óra.</w:t>
      </w:r>
      <w:r w:rsidR="00B839E1" w:rsidRPr="00BA70F1">
        <w:rPr>
          <w:lang w:val="cs-CZ"/>
        </w:rPr>
        <w:t xml:space="preserve"> </w:t>
      </w:r>
    </w:p>
    <w:p w:rsidR="00B839E1" w:rsidRPr="00BA70F1" w:rsidRDefault="00B839E1" w:rsidP="00C10C64">
      <w:pPr>
        <w:autoSpaceDE w:val="0"/>
        <w:jc w:val="both"/>
        <w:rPr>
          <w:lang w:val="cs-CZ"/>
        </w:rPr>
      </w:pPr>
      <w:r w:rsidRPr="00BA70F1">
        <w:rPr>
          <w:lang w:val="cs-CZ"/>
        </w:rPr>
        <w:t>Határidő után beérkezett pályamunkákat nem áll módunkban elfogadni.</w:t>
      </w:r>
    </w:p>
    <w:p w:rsidR="00BA70F1" w:rsidRDefault="00BA70F1" w:rsidP="003A524C">
      <w:pPr>
        <w:jc w:val="both"/>
        <w:rPr>
          <w:iCs/>
          <w:lang w:val="hu-HU"/>
        </w:rPr>
      </w:pPr>
    </w:p>
    <w:p w:rsidR="00BA2FA5" w:rsidRDefault="00C10C64" w:rsidP="00C10C64">
      <w:pPr>
        <w:spacing w:after="240"/>
        <w:jc w:val="both"/>
        <w:rPr>
          <w:b/>
          <w:lang w:val="hu-HU"/>
        </w:rPr>
      </w:pPr>
      <w:r>
        <w:rPr>
          <w:b/>
          <w:lang w:val="hu-HU"/>
        </w:rPr>
        <w:t>9</w:t>
      </w:r>
      <w:r w:rsidR="003E4183" w:rsidRPr="003E4183">
        <w:rPr>
          <w:b/>
          <w:lang w:val="hu-HU"/>
        </w:rPr>
        <w:t>.</w:t>
      </w:r>
      <w:r w:rsidR="003E4183">
        <w:rPr>
          <w:b/>
          <w:lang w:val="hu-HU"/>
        </w:rPr>
        <w:t xml:space="preserve"> </w:t>
      </w:r>
      <w:r w:rsidR="00BA2FA5">
        <w:rPr>
          <w:b/>
          <w:lang w:val="hu-HU"/>
        </w:rPr>
        <w:t>Kik pályázhatnak?</w:t>
      </w:r>
    </w:p>
    <w:p w:rsidR="00BA2FA5" w:rsidRPr="00BA70F1" w:rsidRDefault="00BA2FA5" w:rsidP="00C10C64">
      <w:pPr>
        <w:numPr>
          <w:ilvl w:val="0"/>
          <w:numId w:val="28"/>
        </w:numPr>
        <w:tabs>
          <w:tab w:val="left" w:pos="284"/>
        </w:tabs>
        <w:autoSpaceDE w:val="0"/>
        <w:jc w:val="both"/>
        <w:rPr>
          <w:lang w:val="cs-CZ"/>
        </w:rPr>
      </w:pPr>
      <w:r w:rsidRPr="00BA70F1">
        <w:rPr>
          <w:lang w:val="cs-CZ"/>
        </w:rPr>
        <w:t xml:space="preserve">Érvényesen pályázhat minden </w:t>
      </w:r>
      <w:r w:rsidR="007B46E6">
        <w:rPr>
          <w:lang w:val="cs-CZ"/>
        </w:rPr>
        <w:t>alkotókedvű, a téma iránt elhivatottságot érző</w:t>
      </w:r>
      <w:r w:rsidRPr="00BA70F1">
        <w:rPr>
          <w:lang w:val="cs-CZ"/>
        </w:rPr>
        <w:t xml:space="preserve"> személy</w:t>
      </w:r>
      <w:r w:rsidR="007B46E6">
        <w:rPr>
          <w:lang w:val="cs-CZ"/>
        </w:rPr>
        <w:t>; kortól, nemtől és lakóhelytől függetlenül</w:t>
      </w:r>
      <w:r w:rsidRPr="00BA70F1">
        <w:rPr>
          <w:lang w:val="cs-CZ"/>
        </w:rPr>
        <w:t>.</w:t>
      </w:r>
    </w:p>
    <w:p w:rsidR="00BA2FA5" w:rsidRPr="00BA70F1" w:rsidRDefault="00BA2FA5" w:rsidP="00C10C64">
      <w:pPr>
        <w:numPr>
          <w:ilvl w:val="0"/>
          <w:numId w:val="28"/>
        </w:numPr>
        <w:tabs>
          <w:tab w:val="left" w:pos="284"/>
        </w:tabs>
        <w:autoSpaceDE w:val="0"/>
        <w:jc w:val="both"/>
        <w:rPr>
          <w:lang w:val="cs-CZ"/>
        </w:rPr>
      </w:pPr>
      <w:r w:rsidRPr="00BA70F1">
        <w:rPr>
          <w:lang w:val="cs-CZ"/>
        </w:rPr>
        <w:t xml:space="preserve">A </w:t>
      </w:r>
      <w:r w:rsidR="004C40C1">
        <w:rPr>
          <w:lang w:val="cs-CZ"/>
        </w:rPr>
        <w:t>14</w:t>
      </w:r>
      <w:r w:rsidRPr="00BA70F1">
        <w:rPr>
          <w:lang w:val="cs-CZ"/>
        </w:rPr>
        <w:t xml:space="preserve"> év</w:t>
      </w:r>
      <w:r w:rsidR="004C40C1">
        <w:rPr>
          <w:lang w:val="cs-CZ"/>
        </w:rPr>
        <w:t xml:space="preserve"> </w:t>
      </w:r>
      <w:r w:rsidR="00C10C64">
        <w:rPr>
          <w:lang w:val="cs-CZ"/>
        </w:rPr>
        <w:t>alatti</w:t>
      </w:r>
      <w:r w:rsidRPr="00BA70F1">
        <w:rPr>
          <w:lang w:val="cs-CZ"/>
        </w:rPr>
        <w:t xml:space="preserve"> személyek törvényes képviselőjük hozzájárulásával pályázhatnak. </w:t>
      </w:r>
    </w:p>
    <w:p w:rsidR="00BA2FA5" w:rsidRDefault="00BA2FA5" w:rsidP="00C10C64">
      <w:pPr>
        <w:numPr>
          <w:ilvl w:val="0"/>
          <w:numId w:val="28"/>
        </w:numPr>
        <w:tabs>
          <w:tab w:val="left" w:pos="284"/>
        </w:tabs>
        <w:autoSpaceDE w:val="0"/>
        <w:jc w:val="both"/>
        <w:rPr>
          <w:lang w:val="cs-CZ"/>
        </w:rPr>
      </w:pPr>
      <w:r w:rsidRPr="00BA70F1">
        <w:rPr>
          <w:lang w:val="cs-CZ"/>
        </w:rPr>
        <w:t>Állampolgárság és lakóhely tekintetében a pályázat kiírója nem köt ki feltételt a pályázókkal szemben.</w:t>
      </w:r>
    </w:p>
    <w:p w:rsidR="00BA2FA5" w:rsidRDefault="00BA2FA5" w:rsidP="003A524C">
      <w:pPr>
        <w:tabs>
          <w:tab w:val="left" w:pos="720"/>
        </w:tabs>
        <w:autoSpaceDE w:val="0"/>
        <w:ind w:left="360"/>
        <w:jc w:val="both"/>
        <w:rPr>
          <w:lang w:val="cs-CZ"/>
        </w:rPr>
      </w:pPr>
    </w:p>
    <w:p w:rsidR="003E4183" w:rsidRDefault="00C10C64" w:rsidP="003A524C">
      <w:pPr>
        <w:jc w:val="both"/>
        <w:rPr>
          <w:b/>
          <w:lang w:val="hu-HU"/>
        </w:rPr>
      </w:pPr>
      <w:r>
        <w:rPr>
          <w:b/>
          <w:lang w:val="cs-CZ"/>
        </w:rPr>
        <w:t>10</w:t>
      </w:r>
      <w:r w:rsidR="00BA2FA5">
        <w:rPr>
          <w:b/>
          <w:lang w:val="cs-CZ"/>
        </w:rPr>
        <w:t xml:space="preserve">. </w:t>
      </w:r>
      <w:r w:rsidR="003E4183">
        <w:rPr>
          <w:b/>
          <w:lang w:val="hu-HU"/>
        </w:rPr>
        <w:t>Nevezési díj: NINCS</w:t>
      </w:r>
    </w:p>
    <w:p w:rsidR="003E4183" w:rsidRDefault="003E4183" w:rsidP="003A524C">
      <w:pPr>
        <w:jc w:val="both"/>
        <w:rPr>
          <w:b/>
          <w:lang w:val="hu-HU"/>
        </w:rPr>
      </w:pPr>
    </w:p>
    <w:p w:rsidR="003E4183" w:rsidRDefault="00C10C64" w:rsidP="00C10C64">
      <w:pPr>
        <w:spacing w:after="240"/>
        <w:jc w:val="both"/>
        <w:rPr>
          <w:b/>
          <w:lang w:val="hu-HU"/>
        </w:rPr>
      </w:pPr>
      <w:r>
        <w:rPr>
          <w:b/>
          <w:lang w:val="hu-HU"/>
        </w:rPr>
        <w:t>11</w:t>
      </w:r>
      <w:r w:rsidR="003E4183">
        <w:rPr>
          <w:b/>
          <w:lang w:val="hu-HU"/>
        </w:rPr>
        <w:t>. A nyertes</w:t>
      </w:r>
      <w:r w:rsidR="00BA2FA5">
        <w:rPr>
          <w:b/>
          <w:lang w:val="hu-HU"/>
        </w:rPr>
        <w:t>ek</w:t>
      </w:r>
      <w:r w:rsidR="003E4183">
        <w:rPr>
          <w:b/>
          <w:lang w:val="hu-HU"/>
        </w:rPr>
        <w:t xml:space="preserve"> jutalma:</w:t>
      </w:r>
    </w:p>
    <w:p w:rsidR="00C10C64" w:rsidRPr="00C10C64" w:rsidRDefault="0088605D" w:rsidP="00C10C64">
      <w:pPr>
        <w:tabs>
          <w:tab w:val="left" w:pos="450"/>
        </w:tabs>
        <w:jc w:val="both"/>
        <w:rPr>
          <w:lang w:val="cs-CZ"/>
        </w:rPr>
      </w:pPr>
      <w:r>
        <w:rPr>
          <w:lang w:val="hu-HU"/>
        </w:rPr>
        <w:t xml:space="preserve">A beérkezett pályaművek közül </w:t>
      </w:r>
      <w:r w:rsidR="00C10C64">
        <w:rPr>
          <w:lang w:val="hu-HU"/>
        </w:rPr>
        <w:t>a zsűri által legjobbaknak ítélt 3 munka</w:t>
      </w:r>
      <w:r>
        <w:rPr>
          <w:lang w:val="hu-HU"/>
        </w:rPr>
        <w:t xml:space="preserve"> részesül jutalomban. </w:t>
      </w:r>
      <w:r w:rsidR="00C10C64">
        <w:rPr>
          <w:lang w:val="hu-HU"/>
        </w:rPr>
        <w:t>Az e</w:t>
      </w:r>
      <w:r>
        <w:rPr>
          <w:lang w:val="hu-HU"/>
        </w:rPr>
        <w:t>lső helyezett</w:t>
      </w:r>
      <w:r w:rsidR="004C40C1">
        <w:rPr>
          <w:lang w:val="hu-HU"/>
        </w:rPr>
        <w:t xml:space="preserve"> </w:t>
      </w:r>
      <w:r>
        <w:rPr>
          <w:lang w:val="hu-HU"/>
        </w:rPr>
        <w:t>6</w:t>
      </w:r>
      <w:r w:rsidR="003E4183">
        <w:rPr>
          <w:lang w:val="hu-HU"/>
        </w:rPr>
        <w:t>0.000 Ft-os</w:t>
      </w:r>
      <w:r>
        <w:rPr>
          <w:lang w:val="hu-HU"/>
        </w:rPr>
        <w:t xml:space="preserve">, </w:t>
      </w:r>
      <w:r w:rsidR="00C10C64">
        <w:rPr>
          <w:lang w:val="hu-HU"/>
        </w:rPr>
        <w:t xml:space="preserve">a </w:t>
      </w:r>
      <w:r>
        <w:rPr>
          <w:lang w:val="hu-HU"/>
        </w:rPr>
        <w:t>második hely</w:t>
      </w:r>
      <w:r w:rsidR="00C10C64">
        <w:rPr>
          <w:lang w:val="hu-HU"/>
        </w:rPr>
        <w:t>e</w:t>
      </w:r>
      <w:r>
        <w:rPr>
          <w:lang w:val="hu-HU"/>
        </w:rPr>
        <w:t>ze</w:t>
      </w:r>
      <w:r w:rsidR="00C10C64">
        <w:rPr>
          <w:lang w:val="hu-HU"/>
        </w:rPr>
        <w:t>t</w:t>
      </w:r>
      <w:r>
        <w:rPr>
          <w:lang w:val="hu-HU"/>
        </w:rPr>
        <w:t xml:space="preserve">t 40.000 Ft-os, </w:t>
      </w:r>
      <w:r w:rsidR="00C10C64">
        <w:rPr>
          <w:lang w:val="hu-HU"/>
        </w:rPr>
        <w:t xml:space="preserve">a </w:t>
      </w:r>
      <w:r>
        <w:rPr>
          <w:lang w:val="hu-HU"/>
        </w:rPr>
        <w:t>harmadik hely</w:t>
      </w:r>
      <w:r w:rsidR="00C10C64">
        <w:rPr>
          <w:lang w:val="hu-HU"/>
        </w:rPr>
        <w:t>e</w:t>
      </w:r>
      <w:r>
        <w:rPr>
          <w:lang w:val="hu-HU"/>
        </w:rPr>
        <w:t>zet</w:t>
      </w:r>
      <w:r w:rsidR="00C10C64">
        <w:rPr>
          <w:lang w:val="hu-HU"/>
        </w:rPr>
        <w:t>t</w:t>
      </w:r>
      <w:r>
        <w:rPr>
          <w:lang w:val="hu-HU"/>
        </w:rPr>
        <w:t xml:space="preserve"> 20.000 Ft-os</w:t>
      </w:r>
      <w:r w:rsidR="003E4183">
        <w:rPr>
          <w:lang w:val="hu-HU"/>
        </w:rPr>
        <w:t xml:space="preserve"> pénzjutalomban részesül. </w:t>
      </w:r>
      <w:r w:rsidR="00C10C64" w:rsidRPr="00C10C64">
        <w:rPr>
          <w:lang w:val="cs-CZ"/>
        </w:rPr>
        <w:t>A díjak járulék és adóterheit a kiíró vállalja.</w:t>
      </w:r>
    </w:p>
    <w:p w:rsidR="003E4183" w:rsidRDefault="003E4183" w:rsidP="003A524C">
      <w:pPr>
        <w:jc w:val="both"/>
        <w:rPr>
          <w:lang w:val="hu-HU"/>
        </w:rPr>
      </w:pPr>
      <w:r>
        <w:rPr>
          <w:lang w:val="hu-HU"/>
        </w:rPr>
        <w:t>A</w:t>
      </w:r>
      <w:r w:rsidRPr="003E4183">
        <w:rPr>
          <w:lang w:val="hu-HU"/>
        </w:rPr>
        <w:t xml:space="preserve"> </w:t>
      </w:r>
      <w:r w:rsidRPr="00BA70F1">
        <w:rPr>
          <w:lang w:val="hu-HU"/>
        </w:rPr>
        <w:t>Budapest Esély Nonprofit Kft</w:t>
      </w:r>
      <w:r w:rsidR="00EF5245">
        <w:rPr>
          <w:lang w:val="hu-HU"/>
        </w:rPr>
        <w:t>.</w:t>
      </w:r>
      <w:r>
        <w:rPr>
          <w:lang w:val="hu-HU"/>
        </w:rPr>
        <w:t xml:space="preserve"> tervei között szerepel a</w:t>
      </w:r>
      <w:r w:rsidR="00BA484B">
        <w:rPr>
          <w:lang w:val="hu-HU"/>
        </w:rPr>
        <w:t xml:space="preserve"> </w:t>
      </w:r>
      <w:r>
        <w:rPr>
          <w:lang w:val="hu-HU"/>
        </w:rPr>
        <w:t>pályaművek kiállítás formájában történő bemutatása</w:t>
      </w:r>
      <w:r w:rsidR="00BA2FA5">
        <w:rPr>
          <w:lang w:val="hu-HU"/>
        </w:rPr>
        <w:t xml:space="preserve"> a nagyközönség számára</w:t>
      </w:r>
      <w:r>
        <w:rPr>
          <w:lang w:val="hu-HU"/>
        </w:rPr>
        <w:t>.</w:t>
      </w:r>
    </w:p>
    <w:p w:rsidR="003E4183" w:rsidRDefault="00C10C64" w:rsidP="003A524C">
      <w:pPr>
        <w:jc w:val="both"/>
        <w:rPr>
          <w:lang w:val="hu-HU"/>
        </w:rPr>
      </w:pPr>
      <w:r>
        <w:rPr>
          <w:lang w:val="hu-HU"/>
        </w:rPr>
        <w:t>A pénzjutalmak összértékének változatlanul tartása mellett a kiíró fenntartja a jogot, hogy a nevezők számának és a pályamunkák minőségének függvényében több, kisebb értékű vagy kevesebb, nagyobb értékű pénzdíjat osszon.</w:t>
      </w:r>
    </w:p>
    <w:p w:rsidR="00C10C64" w:rsidRDefault="00C10C64" w:rsidP="003A524C">
      <w:pPr>
        <w:jc w:val="both"/>
        <w:rPr>
          <w:lang w:val="hu-HU"/>
        </w:rPr>
      </w:pPr>
    </w:p>
    <w:p w:rsidR="003E4183" w:rsidRDefault="00C10C64" w:rsidP="00C10C64">
      <w:pPr>
        <w:spacing w:after="240"/>
        <w:jc w:val="both"/>
        <w:rPr>
          <w:b/>
          <w:lang w:val="hu-HU"/>
        </w:rPr>
      </w:pPr>
      <w:r>
        <w:rPr>
          <w:b/>
          <w:lang w:val="hu-HU"/>
        </w:rPr>
        <w:lastRenderedPageBreak/>
        <w:t>12</w:t>
      </w:r>
      <w:r w:rsidR="003E4183">
        <w:rPr>
          <w:b/>
          <w:lang w:val="hu-HU"/>
        </w:rPr>
        <w:t xml:space="preserve">. </w:t>
      </w:r>
      <w:r w:rsidR="003E4183" w:rsidRPr="003E4183">
        <w:rPr>
          <w:b/>
          <w:lang w:val="hu-HU"/>
        </w:rPr>
        <w:t>Határidők, fontos dátumok:</w:t>
      </w:r>
    </w:p>
    <w:p w:rsidR="003E4183" w:rsidRDefault="003E4183" w:rsidP="00C10C64">
      <w:pPr>
        <w:jc w:val="both"/>
        <w:rPr>
          <w:lang w:val="hu-HU"/>
        </w:rPr>
      </w:pPr>
      <w:r>
        <w:rPr>
          <w:lang w:val="hu-HU"/>
        </w:rPr>
        <w:t>Pályázat kiírása: 201</w:t>
      </w:r>
      <w:r w:rsidR="00AB3414">
        <w:rPr>
          <w:lang w:val="hu-HU"/>
        </w:rPr>
        <w:t>2</w:t>
      </w:r>
      <w:r>
        <w:rPr>
          <w:lang w:val="hu-HU"/>
        </w:rPr>
        <w:t xml:space="preserve">. </w:t>
      </w:r>
      <w:r w:rsidR="00AB3414">
        <w:rPr>
          <w:lang w:val="hu-HU"/>
        </w:rPr>
        <w:t>január</w:t>
      </w:r>
      <w:r>
        <w:rPr>
          <w:lang w:val="hu-HU"/>
        </w:rPr>
        <w:t xml:space="preserve"> 1</w:t>
      </w:r>
      <w:r w:rsidR="00AB3414">
        <w:rPr>
          <w:lang w:val="hu-HU"/>
        </w:rPr>
        <w:t>0</w:t>
      </w:r>
      <w:r>
        <w:rPr>
          <w:lang w:val="hu-HU"/>
        </w:rPr>
        <w:t>.</w:t>
      </w:r>
    </w:p>
    <w:p w:rsidR="003E4183" w:rsidRDefault="003E4183" w:rsidP="003A524C">
      <w:pPr>
        <w:jc w:val="both"/>
        <w:rPr>
          <w:lang w:val="hu-HU"/>
        </w:rPr>
      </w:pPr>
      <w:r>
        <w:rPr>
          <w:lang w:val="hu-HU"/>
        </w:rPr>
        <w:t xml:space="preserve">Beadási határidő: </w:t>
      </w:r>
      <w:r w:rsidRPr="0088605D">
        <w:rPr>
          <w:lang w:val="hu-HU"/>
        </w:rPr>
        <w:t>201</w:t>
      </w:r>
      <w:r w:rsidR="00AB3414">
        <w:rPr>
          <w:lang w:val="hu-HU"/>
        </w:rPr>
        <w:t>2</w:t>
      </w:r>
      <w:r w:rsidRPr="0088605D">
        <w:rPr>
          <w:lang w:val="hu-HU"/>
        </w:rPr>
        <w:t xml:space="preserve">. </w:t>
      </w:r>
      <w:r w:rsidR="00AB3414">
        <w:rPr>
          <w:lang w:val="hu-HU"/>
        </w:rPr>
        <w:t>szeptember</w:t>
      </w:r>
      <w:r w:rsidR="0088605D" w:rsidRPr="0088605D">
        <w:rPr>
          <w:lang w:val="cs-CZ"/>
        </w:rPr>
        <w:t xml:space="preserve"> 3</w:t>
      </w:r>
      <w:r w:rsidR="00AB3414">
        <w:rPr>
          <w:lang w:val="cs-CZ"/>
        </w:rPr>
        <w:t>0</w:t>
      </w:r>
      <w:r w:rsidR="0088605D" w:rsidRPr="0088605D">
        <w:rPr>
          <w:lang w:val="cs-CZ"/>
        </w:rPr>
        <w:t>. 12 óra</w:t>
      </w:r>
      <w:r w:rsidR="0088605D" w:rsidRPr="0088605D">
        <w:rPr>
          <w:lang w:val="hu-HU"/>
        </w:rPr>
        <w:t xml:space="preserve"> </w:t>
      </w:r>
    </w:p>
    <w:p w:rsidR="003E4183" w:rsidRDefault="003E4183" w:rsidP="003A524C">
      <w:pPr>
        <w:jc w:val="both"/>
        <w:rPr>
          <w:lang w:val="hu-HU"/>
        </w:rPr>
      </w:pPr>
      <w:r>
        <w:rPr>
          <w:lang w:val="hu-HU"/>
        </w:rPr>
        <w:t>A pályázat eredményének meghirdetése</w:t>
      </w:r>
      <w:r w:rsidRPr="0088605D">
        <w:rPr>
          <w:lang w:val="hu-HU"/>
        </w:rPr>
        <w:t>: 201</w:t>
      </w:r>
      <w:r w:rsidR="00AB3414">
        <w:rPr>
          <w:lang w:val="hu-HU"/>
        </w:rPr>
        <w:t>2</w:t>
      </w:r>
      <w:r w:rsidRPr="0088605D">
        <w:rPr>
          <w:lang w:val="hu-HU"/>
        </w:rPr>
        <w:t xml:space="preserve">. </w:t>
      </w:r>
      <w:r w:rsidR="00AB3414">
        <w:rPr>
          <w:lang w:val="hu-HU"/>
        </w:rPr>
        <w:t>november</w:t>
      </w:r>
      <w:r w:rsidR="007B46E6" w:rsidRPr="0088605D">
        <w:rPr>
          <w:lang w:val="hu-HU"/>
        </w:rPr>
        <w:t xml:space="preserve"> 1</w:t>
      </w:r>
      <w:r w:rsidR="00EF5245">
        <w:rPr>
          <w:lang w:val="hu-HU"/>
        </w:rPr>
        <w:t>5</w:t>
      </w:r>
      <w:r w:rsidR="007B46E6" w:rsidRPr="0088605D">
        <w:rPr>
          <w:lang w:val="hu-HU"/>
        </w:rPr>
        <w:t>.</w:t>
      </w:r>
      <w:r w:rsidR="007B46E6">
        <w:rPr>
          <w:lang w:val="hu-HU"/>
        </w:rPr>
        <w:t xml:space="preserve"> </w:t>
      </w:r>
    </w:p>
    <w:p w:rsidR="00F51D76" w:rsidRDefault="00F51D76" w:rsidP="003A524C">
      <w:pPr>
        <w:jc w:val="both"/>
        <w:rPr>
          <w:lang w:val="cs-CZ"/>
        </w:rPr>
      </w:pPr>
    </w:p>
    <w:p w:rsidR="00A62C4E" w:rsidRDefault="00A62C4E" w:rsidP="003A524C">
      <w:pPr>
        <w:jc w:val="both"/>
        <w:rPr>
          <w:lang w:val="cs-CZ"/>
        </w:rPr>
      </w:pPr>
    </w:p>
    <w:p w:rsidR="00C363BB" w:rsidRPr="00C363BB" w:rsidRDefault="008D797B" w:rsidP="008D797B">
      <w:pPr>
        <w:spacing w:after="240"/>
        <w:jc w:val="both"/>
        <w:rPr>
          <w:lang w:val="cs-CZ"/>
        </w:rPr>
      </w:pPr>
      <w:r>
        <w:rPr>
          <w:b/>
          <w:lang w:val="cs-CZ"/>
        </w:rPr>
        <w:t>13</w:t>
      </w:r>
      <w:r w:rsidR="00C363BB" w:rsidRPr="00C363BB">
        <w:rPr>
          <w:b/>
          <w:lang w:val="cs-CZ"/>
        </w:rPr>
        <w:t>.</w:t>
      </w:r>
      <w:r w:rsidR="00C363BB">
        <w:rPr>
          <w:lang w:val="cs-CZ"/>
        </w:rPr>
        <w:t xml:space="preserve"> </w:t>
      </w:r>
      <w:r>
        <w:rPr>
          <w:b/>
          <w:lang w:val="cs-CZ"/>
        </w:rPr>
        <w:t>Értékelés – z</w:t>
      </w:r>
      <w:r w:rsidR="00C363BB" w:rsidRPr="00BA70F1">
        <w:rPr>
          <w:b/>
          <w:lang w:val="cs-CZ"/>
        </w:rPr>
        <w:t>sűrizés</w:t>
      </w:r>
    </w:p>
    <w:p w:rsidR="00C363BB" w:rsidRDefault="00C363BB" w:rsidP="003A524C">
      <w:pPr>
        <w:autoSpaceDE w:val="0"/>
        <w:jc w:val="both"/>
        <w:rPr>
          <w:lang w:val="cs-CZ"/>
        </w:rPr>
      </w:pPr>
      <w:r w:rsidRPr="00BA70F1">
        <w:rPr>
          <w:lang w:val="cs-CZ"/>
        </w:rPr>
        <w:t xml:space="preserve">A pályamunkákat </w:t>
      </w:r>
      <w:r w:rsidR="00EF5245">
        <w:rPr>
          <w:lang w:val="cs-CZ"/>
        </w:rPr>
        <w:t xml:space="preserve">a Budapest Esély Nonprofit Kft. </w:t>
      </w:r>
      <w:r w:rsidR="008D797B">
        <w:rPr>
          <w:lang w:val="cs-CZ"/>
        </w:rPr>
        <w:t>é</w:t>
      </w:r>
      <w:r w:rsidR="00EF5245">
        <w:rPr>
          <w:lang w:val="cs-CZ"/>
        </w:rPr>
        <w:t xml:space="preserve">s szakmai partnerei köréből választott </w:t>
      </w:r>
      <w:r w:rsidRPr="00BA70F1">
        <w:rPr>
          <w:lang w:val="cs-CZ"/>
        </w:rPr>
        <w:t>zsűri bírálja el</w:t>
      </w:r>
      <w:r>
        <w:rPr>
          <w:lang w:val="cs-CZ"/>
        </w:rPr>
        <w:t>.</w:t>
      </w:r>
    </w:p>
    <w:p w:rsidR="00931615" w:rsidRDefault="00C363BB" w:rsidP="003A524C">
      <w:pPr>
        <w:autoSpaceDE w:val="0"/>
        <w:jc w:val="both"/>
        <w:rPr>
          <w:lang w:val="cs-CZ"/>
        </w:rPr>
      </w:pPr>
      <w:r w:rsidRPr="00BA70F1">
        <w:rPr>
          <w:lang w:val="cs-CZ"/>
        </w:rPr>
        <w:t xml:space="preserve">A </w:t>
      </w:r>
      <w:r w:rsidRPr="00A62C4E">
        <w:rPr>
          <w:lang w:val="cs-CZ"/>
        </w:rPr>
        <w:t>zsűritagok névsorát a www.</w:t>
      </w:r>
      <w:r w:rsidR="00EF5245">
        <w:rPr>
          <w:lang w:val="cs-CZ"/>
        </w:rPr>
        <w:t>egymasralepnitilos</w:t>
      </w:r>
      <w:r w:rsidRPr="00A62C4E">
        <w:rPr>
          <w:lang w:val="cs-CZ"/>
        </w:rPr>
        <w:t>.hu honlapján tesszük közé, 201</w:t>
      </w:r>
      <w:r w:rsidR="00AB3414">
        <w:rPr>
          <w:lang w:val="cs-CZ"/>
        </w:rPr>
        <w:t>2</w:t>
      </w:r>
      <w:r w:rsidRPr="00A62C4E">
        <w:rPr>
          <w:lang w:val="cs-CZ"/>
        </w:rPr>
        <w:t xml:space="preserve">. </w:t>
      </w:r>
      <w:r w:rsidR="00AB3414">
        <w:rPr>
          <w:lang w:val="cs-CZ"/>
        </w:rPr>
        <w:t>október 1</w:t>
      </w:r>
      <w:r w:rsidR="007B46E6" w:rsidRPr="00A62C4E">
        <w:rPr>
          <w:lang w:val="cs-CZ"/>
        </w:rPr>
        <w:t xml:space="preserve">-ét </w:t>
      </w:r>
      <w:r w:rsidRPr="00A62C4E">
        <w:rPr>
          <w:lang w:val="cs-CZ"/>
        </w:rPr>
        <w:t>követően.</w:t>
      </w:r>
      <w:r w:rsidR="00A62C4E">
        <w:rPr>
          <w:lang w:val="cs-CZ"/>
        </w:rPr>
        <w:t xml:space="preserve"> </w:t>
      </w:r>
      <w:r w:rsidR="00931615">
        <w:rPr>
          <w:lang w:val="cs-CZ"/>
        </w:rPr>
        <w:t xml:space="preserve">A zsűri fenntartja a jogot, hogy az egyes </w:t>
      </w:r>
      <w:r w:rsidR="00EF5245">
        <w:rPr>
          <w:lang w:val="cs-CZ"/>
        </w:rPr>
        <w:t>helyezésekben</w:t>
      </w:r>
      <w:r w:rsidR="00931615">
        <w:rPr>
          <w:lang w:val="cs-CZ"/>
        </w:rPr>
        <w:t xml:space="preserve"> nem hirdet nyertest.</w:t>
      </w:r>
    </w:p>
    <w:p w:rsidR="00931615" w:rsidRDefault="00931615" w:rsidP="003A524C">
      <w:pPr>
        <w:autoSpaceDE w:val="0"/>
        <w:jc w:val="both"/>
        <w:rPr>
          <w:lang w:val="cs-CZ"/>
        </w:rPr>
      </w:pPr>
    </w:p>
    <w:p w:rsidR="00A62C4E" w:rsidRDefault="00A62C4E" w:rsidP="003A524C">
      <w:pPr>
        <w:autoSpaceDE w:val="0"/>
        <w:jc w:val="both"/>
        <w:rPr>
          <w:lang w:val="cs-CZ"/>
        </w:rPr>
      </w:pPr>
    </w:p>
    <w:p w:rsidR="00931615" w:rsidRPr="00931615" w:rsidRDefault="00931615" w:rsidP="008D797B">
      <w:pPr>
        <w:autoSpaceDE w:val="0"/>
        <w:spacing w:after="240"/>
        <w:jc w:val="both"/>
        <w:rPr>
          <w:b/>
          <w:lang w:val="cs-CZ"/>
        </w:rPr>
      </w:pPr>
      <w:r w:rsidRPr="00931615">
        <w:rPr>
          <w:b/>
          <w:lang w:val="cs-CZ"/>
        </w:rPr>
        <w:t>1</w:t>
      </w:r>
      <w:r w:rsidR="008D797B">
        <w:rPr>
          <w:b/>
          <w:lang w:val="cs-CZ"/>
        </w:rPr>
        <w:t>4</w:t>
      </w:r>
      <w:r w:rsidRPr="00931615">
        <w:rPr>
          <w:b/>
          <w:lang w:val="cs-CZ"/>
        </w:rPr>
        <w:t>. Szerzői és felhasználói jogok</w:t>
      </w:r>
    </w:p>
    <w:p w:rsidR="00F51D76" w:rsidRPr="00BA70F1" w:rsidRDefault="00F51D76" w:rsidP="003A524C">
      <w:pPr>
        <w:autoSpaceDE w:val="0"/>
        <w:jc w:val="both"/>
        <w:rPr>
          <w:lang w:val="cs-CZ"/>
        </w:rPr>
      </w:pPr>
      <w:r w:rsidRPr="00BA70F1">
        <w:rPr>
          <w:lang w:val="cs-CZ"/>
        </w:rPr>
        <w:t>A pályázat benyújtói a pályamunkához fűződő szerzői jogaik alapján az alábbi keretek között adnak a kiíró részére felhasználási engedélyt:</w:t>
      </w:r>
    </w:p>
    <w:p w:rsidR="00F51D76" w:rsidRPr="00BA70F1" w:rsidRDefault="00F51D76" w:rsidP="008D797B">
      <w:pPr>
        <w:numPr>
          <w:ilvl w:val="0"/>
          <w:numId w:val="29"/>
        </w:numPr>
        <w:tabs>
          <w:tab w:val="left" w:pos="426"/>
        </w:tabs>
        <w:autoSpaceDE w:val="0"/>
        <w:jc w:val="both"/>
        <w:rPr>
          <w:lang w:val="cs-CZ"/>
        </w:rPr>
      </w:pPr>
      <w:r w:rsidRPr="00BA70F1">
        <w:rPr>
          <w:lang w:val="cs-CZ"/>
        </w:rPr>
        <w:t>A pályázat kiírója a pályázat és a későbbi pályázatok, továbbá az évente a pályaművekből rendezendő kiállítás népszerűsítésével kapcsolatban jogosult a pályaművek felhasználására minden esetbe</w:t>
      </w:r>
      <w:r w:rsidR="00452E4D">
        <w:rPr>
          <w:lang w:val="cs-CZ"/>
        </w:rPr>
        <w:t>n csakis a pályázó nevének feltü</w:t>
      </w:r>
      <w:r w:rsidRPr="00BA70F1">
        <w:rPr>
          <w:lang w:val="cs-CZ"/>
        </w:rPr>
        <w:t>ntetése mellett.</w:t>
      </w:r>
    </w:p>
    <w:p w:rsidR="00F51D76" w:rsidRPr="00BA70F1" w:rsidRDefault="00F51D76" w:rsidP="008D797B">
      <w:pPr>
        <w:numPr>
          <w:ilvl w:val="0"/>
          <w:numId w:val="29"/>
        </w:numPr>
        <w:tabs>
          <w:tab w:val="left" w:pos="426"/>
        </w:tabs>
        <w:autoSpaceDE w:val="0"/>
        <w:jc w:val="both"/>
        <w:rPr>
          <w:lang w:val="cs-CZ"/>
        </w:rPr>
      </w:pPr>
      <w:r w:rsidRPr="00BA70F1">
        <w:rPr>
          <w:lang w:val="cs-CZ"/>
        </w:rPr>
        <w:t>A kiíró, úgyis mint a kiállítás rendezője jogosult a mű nyilvánosságra hozatalára a kiállítás keretében, továbbá a kiállításhoz szorosan kapcsolódó katalógus, programfüzet, internetes felület, reklám stb. keretében.</w:t>
      </w:r>
    </w:p>
    <w:p w:rsidR="00F51D76" w:rsidRPr="00BA70F1" w:rsidRDefault="00F51D76" w:rsidP="008D797B">
      <w:pPr>
        <w:numPr>
          <w:ilvl w:val="0"/>
          <w:numId w:val="29"/>
        </w:numPr>
        <w:tabs>
          <w:tab w:val="left" w:pos="426"/>
        </w:tabs>
        <w:autoSpaceDE w:val="0"/>
        <w:jc w:val="both"/>
        <w:rPr>
          <w:lang w:val="cs-CZ"/>
        </w:rPr>
      </w:pPr>
      <w:r w:rsidRPr="00BA70F1">
        <w:rPr>
          <w:lang w:val="cs-CZ"/>
        </w:rPr>
        <w:t>A pályázat benyújtója hozzájárul ahhoz, hogy a pályázat kiírója a pályaműről készült reprodukciót könyvalakban, illetve elektronikus formában többszörözze, valamint megjelentesse és ennek érdekében a pályázat kiírója számára nem kizárólagos, de korlátlan időre szóló felhasználási jogot ad a pályázó nevének feltüntetése mellett. Mivel ez a projekt nonprofit jellege folytán a kiírónak főszabály szerint nem hoz bevételt, a pályázó a díjazásról lemond.</w:t>
      </w:r>
    </w:p>
    <w:p w:rsidR="00F51D76" w:rsidRPr="00BA70F1" w:rsidRDefault="00F51D76" w:rsidP="008D797B">
      <w:pPr>
        <w:numPr>
          <w:ilvl w:val="0"/>
          <w:numId w:val="29"/>
        </w:numPr>
        <w:tabs>
          <w:tab w:val="left" w:pos="426"/>
        </w:tabs>
        <w:autoSpaceDE w:val="0"/>
        <w:jc w:val="both"/>
        <w:rPr>
          <w:lang w:val="cs-CZ"/>
        </w:rPr>
      </w:pPr>
      <w:r w:rsidRPr="00BA70F1">
        <w:rPr>
          <w:lang w:val="cs-CZ"/>
        </w:rPr>
        <w:t xml:space="preserve">A pályázatra benevezett pályaművek további, </w:t>
      </w:r>
      <w:r w:rsidR="008D797B">
        <w:rPr>
          <w:lang w:val="cs-CZ"/>
        </w:rPr>
        <w:t xml:space="preserve">harmadik fél általi, </w:t>
      </w:r>
      <w:r w:rsidRPr="00BA70F1">
        <w:rPr>
          <w:lang w:val="cs-CZ"/>
        </w:rPr>
        <w:t>nonprofit jellegű felhasználás</w:t>
      </w:r>
      <w:r w:rsidR="008D797B">
        <w:rPr>
          <w:lang w:val="cs-CZ"/>
        </w:rPr>
        <w:t>a a pályázó értesítése, beleegyezése mellett történhet. A pályaművek kiíró vagy harmadik fél általi, nem nonprofit felhasználásáról</w:t>
      </w:r>
      <w:r w:rsidRPr="00BA70F1">
        <w:rPr>
          <w:lang w:val="cs-CZ"/>
        </w:rPr>
        <w:t xml:space="preserve"> a pályázó és a pályázat kiírója </w:t>
      </w:r>
      <w:r w:rsidR="008D797B">
        <w:rPr>
          <w:lang w:val="cs-CZ"/>
        </w:rPr>
        <w:t xml:space="preserve">külön </w:t>
      </w:r>
      <w:r w:rsidRPr="00BA70F1">
        <w:rPr>
          <w:lang w:val="cs-CZ"/>
        </w:rPr>
        <w:t>megállapodást köt</w:t>
      </w:r>
      <w:r w:rsidR="008D797B">
        <w:rPr>
          <w:lang w:val="cs-CZ"/>
        </w:rPr>
        <w:t>het</w:t>
      </w:r>
      <w:r w:rsidRPr="00BA70F1">
        <w:rPr>
          <w:lang w:val="cs-CZ"/>
        </w:rPr>
        <w:t>nek egymással, melyben az esetleges díjazást egymás között megosztják.</w:t>
      </w:r>
    </w:p>
    <w:p w:rsidR="00F51D76" w:rsidRPr="00BA70F1" w:rsidRDefault="00F51D76" w:rsidP="008D797B">
      <w:pPr>
        <w:numPr>
          <w:ilvl w:val="0"/>
          <w:numId w:val="29"/>
        </w:numPr>
        <w:tabs>
          <w:tab w:val="left" w:pos="426"/>
        </w:tabs>
        <w:autoSpaceDE w:val="0"/>
        <w:jc w:val="both"/>
        <w:rPr>
          <w:lang w:val="cs-CZ"/>
        </w:rPr>
      </w:pPr>
      <w:r w:rsidRPr="00BA70F1">
        <w:rPr>
          <w:lang w:val="cs-CZ"/>
        </w:rPr>
        <w:t>A pályázók által megadott elérhetőségeket a pályázat kiírója adatbázisában regisztrálja, azokat harmadik személynek csak a pályázó külön beleegyezésével adja ki.</w:t>
      </w:r>
    </w:p>
    <w:p w:rsidR="00F51D76" w:rsidRPr="00BA70F1" w:rsidRDefault="00F51D76" w:rsidP="003A524C">
      <w:pPr>
        <w:jc w:val="both"/>
        <w:rPr>
          <w:lang w:val="cs-CZ"/>
        </w:rPr>
      </w:pPr>
    </w:p>
    <w:p w:rsidR="00F51D76" w:rsidRPr="00BA70F1" w:rsidRDefault="00F51D76" w:rsidP="003A524C">
      <w:pPr>
        <w:jc w:val="both"/>
        <w:rPr>
          <w:lang w:val="cs-CZ"/>
        </w:rPr>
      </w:pPr>
      <w:r w:rsidRPr="00BA70F1">
        <w:rPr>
          <w:lang w:val="cs-CZ"/>
        </w:rPr>
        <w:t xml:space="preserve">A pályázat kiírója a pályázati kiírásban leírtak megváltoztatásának jogát </w:t>
      </w:r>
      <w:r w:rsidR="00EF5245">
        <w:rPr>
          <w:lang w:val="cs-CZ"/>
        </w:rPr>
        <w:t xml:space="preserve">– a szerzői jogra vonatkozó kitételek kivételével – </w:t>
      </w:r>
      <w:r w:rsidRPr="00BA70F1">
        <w:rPr>
          <w:lang w:val="cs-CZ"/>
        </w:rPr>
        <w:t>fenntartja.</w:t>
      </w:r>
    </w:p>
    <w:p w:rsidR="00F51D76" w:rsidRPr="00BA70F1" w:rsidRDefault="00F51D76" w:rsidP="003A524C">
      <w:pPr>
        <w:jc w:val="both"/>
        <w:rPr>
          <w:lang w:val="cs-CZ"/>
        </w:rPr>
      </w:pPr>
      <w:r w:rsidRPr="00BA70F1">
        <w:rPr>
          <w:lang w:val="cs-CZ"/>
        </w:rPr>
        <w:t>A pályázat kiírója a hozzá benyújtott adathordozókat nem őrzi meg, nem tárolja, felelősséget e tekintetben nem vállal.</w:t>
      </w:r>
    </w:p>
    <w:p w:rsidR="00F51D76" w:rsidRPr="00BA70F1" w:rsidRDefault="00F51D76" w:rsidP="003A524C">
      <w:pPr>
        <w:jc w:val="both"/>
        <w:rPr>
          <w:lang w:val="cs-CZ"/>
        </w:rPr>
      </w:pPr>
    </w:p>
    <w:p w:rsidR="00F51D76" w:rsidRPr="00BA70F1" w:rsidRDefault="00F51D76" w:rsidP="008D797B">
      <w:pPr>
        <w:jc w:val="right"/>
        <w:rPr>
          <w:lang w:val="cs-CZ"/>
        </w:rPr>
      </w:pPr>
      <w:r w:rsidRPr="00BA70F1">
        <w:rPr>
          <w:lang w:val="cs-CZ"/>
        </w:rPr>
        <w:t xml:space="preserve">További információ: </w:t>
      </w:r>
      <w:hyperlink r:id="rId13" w:history="1">
        <w:r w:rsidR="00452E4D" w:rsidRPr="00994888">
          <w:rPr>
            <w:rStyle w:val="Hiperhivatkozs"/>
            <w:lang w:val="cs-CZ"/>
          </w:rPr>
          <w:t>palyazat@pestesely.hu</w:t>
        </w:r>
      </w:hyperlink>
      <w:r w:rsidR="00452E4D">
        <w:rPr>
          <w:lang w:val="cs-CZ"/>
        </w:rPr>
        <w:t xml:space="preserve"> mélcímen</w:t>
      </w:r>
      <w:r w:rsidRPr="00BA70F1">
        <w:rPr>
          <w:lang w:val="cs-CZ"/>
        </w:rPr>
        <w:t xml:space="preserve"> kérhető.</w:t>
      </w:r>
    </w:p>
    <w:sectPr w:rsidR="00F51D76" w:rsidRPr="00BA70F1" w:rsidSect="003A524C">
      <w:headerReference w:type="even" r:id="rId14"/>
      <w:headerReference w:type="default" r:id="rId15"/>
      <w:footerReference w:type="default" r:id="rId16"/>
      <w:headerReference w:type="first" r:id="rId17"/>
      <w:footnotePr>
        <w:pos w:val="beneathText"/>
      </w:footnotePr>
      <w:pgSz w:w="11900" w:h="16837"/>
      <w:pgMar w:top="1843" w:right="1800" w:bottom="1135" w:left="1800" w:header="708" w:footer="1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19" w:rsidRDefault="007C3F19" w:rsidP="005F624B">
      <w:r>
        <w:separator/>
      </w:r>
    </w:p>
  </w:endnote>
  <w:endnote w:type="continuationSeparator" w:id="0">
    <w:p w:rsidR="007C3F19" w:rsidRDefault="007C3F19" w:rsidP="005F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E">
    <w:charset w:val="8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4" w:rsidRPr="00452E4D" w:rsidRDefault="001F2A74" w:rsidP="003A524C">
    <w:pPr>
      <w:pStyle w:val="llb"/>
      <w:pBdr>
        <w:top w:val="single" w:sz="4" w:space="1" w:color="auto"/>
      </w:pBdr>
      <w:ind w:left="-567" w:right="1"/>
      <w:jc w:val="center"/>
      <w:rPr>
        <w:rFonts w:ascii="Arial Narrow" w:hAnsi="Arial Narrow"/>
        <w:sz w:val="20"/>
        <w:szCs w:val="20"/>
      </w:rPr>
    </w:pPr>
    <w:r w:rsidRPr="00452E4D">
      <w:rPr>
        <w:rFonts w:ascii="Arial Narrow" w:hAnsi="Arial Narrow"/>
        <w:sz w:val="20"/>
        <w:szCs w:val="20"/>
      </w:rPr>
      <w:t xml:space="preserve">Budapest Esély Nonprofit Kft. / 1084 Budapest, Őr utca 5-7. / telefon: 36 1 476 1930 / fax: 36 1 476 1931 / e-mail: </w:t>
    </w:r>
    <w:hyperlink r:id="rId1" w:history="1">
      <w:r w:rsidRPr="00452E4D">
        <w:rPr>
          <w:rStyle w:val="Hiperhivatkozs"/>
          <w:rFonts w:ascii="Arial Narrow" w:hAnsi="Arial Narrow"/>
          <w:sz w:val="20"/>
          <w:szCs w:val="20"/>
        </w:rPr>
        <w:t>info@pestesely.hu</w:t>
      </w:r>
    </w:hyperlink>
    <w:r w:rsidRPr="00452E4D">
      <w:rPr>
        <w:rFonts w:ascii="Arial Narrow" w:hAnsi="Arial Narrow"/>
        <w:sz w:val="20"/>
        <w:szCs w:val="20"/>
      </w:rPr>
      <w:t xml:space="preserve"> Felnőttképzési nyilvántartási szám: 01-0227-07 / Intézményi akkreditációs lajstromszám: AL2005</w:t>
    </w:r>
  </w:p>
  <w:p w:rsidR="001F2A74" w:rsidRDefault="001F2A74" w:rsidP="003A524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19" w:rsidRDefault="007C3F19" w:rsidP="005F624B">
      <w:r>
        <w:separator/>
      </w:r>
    </w:p>
  </w:footnote>
  <w:footnote w:type="continuationSeparator" w:id="0">
    <w:p w:rsidR="007C3F19" w:rsidRDefault="007C3F19" w:rsidP="005F6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4" w:rsidRDefault="001F2A74" w:rsidP="00405D9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2A74" w:rsidRDefault="001F2A74" w:rsidP="00405D98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4" w:rsidRDefault="001F2A74" w:rsidP="00405D9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53BD7">
      <w:rPr>
        <w:rStyle w:val="Oldalszm"/>
        <w:noProof/>
      </w:rPr>
      <w:t>4</w:t>
    </w:r>
    <w:r>
      <w:rPr>
        <w:rStyle w:val="Oldalszm"/>
      </w:rPr>
      <w:fldChar w:fldCharType="end"/>
    </w:r>
  </w:p>
  <w:p w:rsidR="001F2A74" w:rsidRDefault="00253BD7" w:rsidP="00405D98">
    <w:pPr>
      <w:pStyle w:val="lfej"/>
      <w:ind w:right="360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-1300480</wp:posOffset>
          </wp:positionH>
          <wp:positionV relativeFrom="paragraph">
            <wp:posOffset>-449580</wp:posOffset>
          </wp:positionV>
          <wp:extent cx="7567295" cy="1086485"/>
          <wp:effectExtent l="19050" t="0" r="0" b="0"/>
          <wp:wrapNone/>
          <wp:docPr id="1" name="Kép 1" descr="::Leve_lpapi_r:levelpapir 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Leve_lpapi_r:levelpapir fejlec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4" w:rsidRDefault="00253BD7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-1148080</wp:posOffset>
          </wp:positionH>
          <wp:positionV relativeFrom="paragraph">
            <wp:posOffset>-573405</wp:posOffset>
          </wp:positionV>
          <wp:extent cx="7567295" cy="1086485"/>
          <wp:effectExtent l="19050" t="0" r="0" b="0"/>
          <wp:wrapNone/>
          <wp:docPr id="2" name="Kép 2" descr="::Leve_lpapi_r:levelpapir 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Leve_lpapi_r:levelpapir fejlec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15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9">
    <w:nsid w:val="0000000A"/>
    <w:multiLevelType w:val="singleLevel"/>
    <w:tmpl w:val="0000000A"/>
    <w:name w:val="WW8Num2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0">
    <w:nsid w:val="0000000B"/>
    <w:multiLevelType w:val="singleLevel"/>
    <w:tmpl w:val="0000000B"/>
    <w:name w:val="WW8Num2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1">
    <w:nsid w:val="0000000C"/>
    <w:multiLevelType w:val="singleLevel"/>
    <w:tmpl w:val="0000000C"/>
    <w:name w:val="WW8Num2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2">
    <w:nsid w:val="0000000D"/>
    <w:multiLevelType w:val="singleLevel"/>
    <w:tmpl w:val="0000000D"/>
    <w:name w:val="WW8Num31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2DA2151"/>
    <w:multiLevelType w:val="hybridMultilevel"/>
    <w:tmpl w:val="C6BCBD1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45090"/>
    <w:multiLevelType w:val="hybridMultilevel"/>
    <w:tmpl w:val="1B82A7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0A1C1A"/>
    <w:multiLevelType w:val="hybridMultilevel"/>
    <w:tmpl w:val="03EE3C0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4414D2"/>
    <w:multiLevelType w:val="hybridMultilevel"/>
    <w:tmpl w:val="C26C2540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B2D28"/>
    <w:multiLevelType w:val="hybridMultilevel"/>
    <w:tmpl w:val="4920B802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61B21"/>
    <w:multiLevelType w:val="hybridMultilevel"/>
    <w:tmpl w:val="D50CCD6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85A96"/>
    <w:multiLevelType w:val="hybridMultilevel"/>
    <w:tmpl w:val="E7BA7986"/>
    <w:lvl w:ilvl="0" w:tplc="6F44199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cs-CZ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715ECF"/>
    <w:multiLevelType w:val="hybridMultilevel"/>
    <w:tmpl w:val="F9F24BC6"/>
    <w:lvl w:ilvl="0" w:tplc="9BA6D06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337CD4"/>
    <w:multiLevelType w:val="hybridMultilevel"/>
    <w:tmpl w:val="8F10DEBA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70600E"/>
    <w:multiLevelType w:val="multilevel"/>
    <w:tmpl w:val="31B8D0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13B5EDF"/>
    <w:multiLevelType w:val="hybridMultilevel"/>
    <w:tmpl w:val="B092631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97ECB"/>
    <w:multiLevelType w:val="hybridMultilevel"/>
    <w:tmpl w:val="759C77E6"/>
    <w:lvl w:ilvl="0" w:tplc="4B382E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792070"/>
    <w:multiLevelType w:val="hybridMultilevel"/>
    <w:tmpl w:val="24ECE0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777887"/>
    <w:multiLevelType w:val="hybridMultilevel"/>
    <w:tmpl w:val="7978800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8"/>
  </w:num>
  <w:num w:numId="18">
    <w:abstractNumId w:val="25"/>
  </w:num>
  <w:num w:numId="19">
    <w:abstractNumId w:val="16"/>
  </w:num>
  <w:num w:numId="20">
    <w:abstractNumId w:val="22"/>
  </w:num>
  <w:num w:numId="21">
    <w:abstractNumId w:val="17"/>
  </w:num>
  <w:num w:numId="22">
    <w:abstractNumId w:val="27"/>
  </w:num>
  <w:num w:numId="23">
    <w:abstractNumId w:val="15"/>
  </w:num>
  <w:num w:numId="24">
    <w:abstractNumId w:val="19"/>
  </w:num>
  <w:num w:numId="25">
    <w:abstractNumId w:val="21"/>
  </w:num>
  <w:num w:numId="26">
    <w:abstractNumId w:val="20"/>
  </w:num>
  <w:num w:numId="27">
    <w:abstractNumId w:val="23"/>
  </w:num>
  <w:num w:numId="28">
    <w:abstractNumId w:val="24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6203"/>
    <w:rsid w:val="0004214B"/>
    <w:rsid w:val="0007675B"/>
    <w:rsid w:val="000F0EE3"/>
    <w:rsid w:val="0011309E"/>
    <w:rsid w:val="0013073B"/>
    <w:rsid w:val="0016312F"/>
    <w:rsid w:val="0018000E"/>
    <w:rsid w:val="001E7761"/>
    <w:rsid w:val="001F2A74"/>
    <w:rsid w:val="00245305"/>
    <w:rsid w:val="00253BD7"/>
    <w:rsid w:val="00257ED8"/>
    <w:rsid w:val="00296F58"/>
    <w:rsid w:val="003628B3"/>
    <w:rsid w:val="003A1EBA"/>
    <w:rsid w:val="003A524C"/>
    <w:rsid w:val="003E4183"/>
    <w:rsid w:val="003F5858"/>
    <w:rsid w:val="00405D98"/>
    <w:rsid w:val="00423398"/>
    <w:rsid w:val="00452E4D"/>
    <w:rsid w:val="004C40C1"/>
    <w:rsid w:val="00583D76"/>
    <w:rsid w:val="005D6203"/>
    <w:rsid w:val="005E15B0"/>
    <w:rsid w:val="005F624B"/>
    <w:rsid w:val="00610F19"/>
    <w:rsid w:val="006654A1"/>
    <w:rsid w:val="0069603C"/>
    <w:rsid w:val="006A4993"/>
    <w:rsid w:val="006E4618"/>
    <w:rsid w:val="00701DBF"/>
    <w:rsid w:val="007B46E6"/>
    <w:rsid w:val="007C3F19"/>
    <w:rsid w:val="0088605D"/>
    <w:rsid w:val="00897E72"/>
    <w:rsid w:val="008D797B"/>
    <w:rsid w:val="009169D2"/>
    <w:rsid w:val="00931615"/>
    <w:rsid w:val="009A6A7F"/>
    <w:rsid w:val="00A15A56"/>
    <w:rsid w:val="00A22550"/>
    <w:rsid w:val="00A25CCC"/>
    <w:rsid w:val="00A46E3C"/>
    <w:rsid w:val="00A56FDC"/>
    <w:rsid w:val="00A62C4E"/>
    <w:rsid w:val="00A72542"/>
    <w:rsid w:val="00A909C1"/>
    <w:rsid w:val="00AB3414"/>
    <w:rsid w:val="00B839E1"/>
    <w:rsid w:val="00BA2FA5"/>
    <w:rsid w:val="00BA484B"/>
    <w:rsid w:val="00BA70F1"/>
    <w:rsid w:val="00C10C64"/>
    <w:rsid w:val="00C363BB"/>
    <w:rsid w:val="00C5372B"/>
    <w:rsid w:val="00D42054"/>
    <w:rsid w:val="00D43129"/>
    <w:rsid w:val="00D465F1"/>
    <w:rsid w:val="00DC3E17"/>
    <w:rsid w:val="00E302E2"/>
    <w:rsid w:val="00EC3660"/>
    <w:rsid w:val="00EF5245"/>
    <w:rsid w:val="00F51D76"/>
    <w:rsid w:val="00FC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14B"/>
    <w:pPr>
      <w:widowControl w:val="0"/>
      <w:suppressAutoHyphens/>
    </w:pPr>
    <w:rPr>
      <w:sz w:val="24"/>
      <w:szCs w:val="24"/>
      <w:lang w:val="en-US"/>
    </w:rPr>
  </w:style>
  <w:style w:type="paragraph" w:styleId="Cmsor1">
    <w:name w:val="heading 1"/>
    <w:basedOn w:val="Norml"/>
    <w:next w:val="Norml"/>
    <w:qFormat/>
    <w:pPr>
      <w:keepNext/>
      <w:autoSpaceDE w:val="0"/>
      <w:jc w:val="both"/>
      <w:outlineLvl w:val="0"/>
    </w:pPr>
    <w:rPr>
      <w:caps/>
    </w:rPr>
  </w:style>
  <w:style w:type="paragraph" w:styleId="Cmsor2">
    <w:name w:val="heading 2"/>
    <w:basedOn w:val="Norml"/>
    <w:next w:val="Norml"/>
    <w:qFormat/>
    <w:pPr>
      <w:keepNext/>
      <w:autoSpaceDE w:val="0"/>
      <w:jc w:val="center"/>
      <w:outlineLvl w:val="1"/>
    </w:pPr>
    <w:rPr>
      <w:b/>
      <w:caps/>
    </w:rPr>
  </w:style>
  <w:style w:type="paragraph" w:styleId="Cmsor3">
    <w:name w:val="heading 3"/>
    <w:basedOn w:val="Norml"/>
    <w:next w:val="Norml"/>
    <w:qFormat/>
    <w:pPr>
      <w:keepNext/>
      <w:autoSpaceDE w:val="0"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autoSpaceDE w:val="0"/>
      <w:ind w:left="426" w:firstLine="294"/>
      <w:jc w:val="both"/>
      <w:outlineLvl w:val="3"/>
    </w:pPr>
    <w:rPr>
      <w:i/>
      <w:sz w:val="20"/>
      <w:szCs w:val="20"/>
    </w:rPr>
  </w:style>
  <w:style w:type="paragraph" w:styleId="Cmsor5">
    <w:name w:val="heading 5"/>
    <w:basedOn w:val="Norml"/>
    <w:next w:val="Norml"/>
    <w:qFormat/>
    <w:pPr>
      <w:keepNext/>
      <w:autoSpaceDE w:val="0"/>
      <w:ind w:firstLine="426"/>
      <w:jc w:val="both"/>
      <w:outlineLvl w:val="4"/>
    </w:pPr>
    <w:rPr>
      <w:i/>
    </w:rPr>
  </w:style>
  <w:style w:type="paragraph" w:styleId="Cmsor6">
    <w:name w:val="heading 6"/>
    <w:basedOn w:val="Norml"/>
    <w:next w:val="Norml"/>
    <w:qFormat/>
    <w:pPr>
      <w:keepNext/>
      <w:autoSpaceDE w:val="0"/>
      <w:ind w:firstLine="360"/>
      <w:jc w:val="both"/>
      <w:outlineLvl w:val="5"/>
    </w:pPr>
    <w:rPr>
      <w:b/>
      <w:color w:val="000000"/>
      <w:sz w:val="20"/>
      <w:szCs w:val="20"/>
    </w:rPr>
  </w:style>
  <w:style w:type="paragraph" w:styleId="Cmsor7">
    <w:name w:val="heading 7"/>
    <w:basedOn w:val="Norml"/>
    <w:next w:val="Norml"/>
    <w:qFormat/>
    <w:pPr>
      <w:keepNext/>
      <w:autoSpaceDE w:val="0"/>
      <w:ind w:left="708"/>
      <w:jc w:val="both"/>
      <w:outlineLvl w:val="6"/>
    </w:pPr>
    <w:rPr>
      <w:i/>
      <w:sz w:val="20"/>
      <w:szCs w:val="20"/>
    </w:rPr>
  </w:style>
  <w:style w:type="paragraph" w:styleId="Cmsor8">
    <w:name w:val="heading 8"/>
    <w:basedOn w:val="Norml"/>
    <w:next w:val="Norml"/>
    <w:qFormat/>
    <w:pPr>
      <w:keepNext/>
      <w:autoSpaceDE w:val="0"/>
      <w:jc w:val="both"/>
      <w:outlineLvl w:val="7"/>
    </w:pPr>
    <w:rPr>
      <w:caps/>
      <w:sz w:val="20"/>
      <w:szCs w:val="20"/>
      <w:u w:val="single"/>
    </w:rPr>
  </w:style>
  <w:style w:type="paragraph" w:styleId="Cmsor9">
    <w:name w:val="heading 9"/>
    <w:basedOn w:val="Norml"/>
    <w:next w:val="Norml"/>
    <w:qFormat/>
    <w:pPr>
      <w:keepNext/>
      <w:autoSpaceDE w:val="0"/>
      <w:jc w:val="both"/>
      <w:outlineLvl w:val="8"/>
    </w:pPr>
    <w:rPr>
      <w:b/>
      <w:caps/>
      <w:sz w:val="20"/>
      <w:szCs w:val="20"/>
      <w:u w:val="single"/>
    </w:rPr>
  </w:style>
  <w:style w:type="character" w:default="1" w:styleId="Bekezdsalapbettpusa">
    <w:name w:val="Default Paragraph Font"/>
    <w:aliases w:val=" Char Char3 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8Num2z0">
    <w:name w:val="WW8Num2z0"/>
    <w:rPr>
      <w:rFonts w:ascii="Geneva CE" w:hAnsi="Geneva CE"/>
      <w:sz w:val="36"/>
    </w:rPr>
  </w:style>
  <w:style w:type="character" w:customStyle="1" w:styleId="WW8Num2z1">
    <w:name w:val="WW8Num2z1"/>
    <w:rPr>
      <w:rFonts w:ascii="Helvetica" w:hAnsi="Helvetica"/>
      <w:sz w:val="18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</w:rPr>
  </w:style>
  <w:style w:type="character" w:customStyle="1" w:styleId="WW8Num12z0">
    <w:name w:val="WW8Num12z0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5z0">
    <w:name w:val="WW8Num15z0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31z0">
    <w:name w:val="WW8Num31z0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DefaultParagraphFont">
    <w:name w:val="Default Paragraph Font"/>
  </w:style>
  <w:style w:type="character" w:styleId="Hiperhivatkozs">
    <w:name w:val="Hyperlink"/>
    <w:basedOn w:val="DefaultParagraphFont"/>
    <w:rPr>
      <w:color w:val="0000FF"/>
      <w:u w:val="single"/>
    </w:rPr>
  </w:style>
  <w:style w:type="character" w:customStyle="1" w:styleId="RTFNum21">
    <w:name w:val="RTF_Num 2 1"/>
    <w:rPr>
      <w:color w:val="000000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RTFNum241">
    <w:name w:val="RTF_Num 24 1"/>
  </w:style>
  <w:style w:type="character" w:customStyle="1" w:styleId="RTFNum251">
    <w:name w:val="RTF_Num 25 1"/>
  </w:style>
  <w:style w:type="character" w:styleId="Mrltotthiperhivatkozs">
    <w:name w:val="FollowedHyperlink"/>
    <w:basedOn w:val="DefaultParagraphFont"/>
    <w:rPr>
      <w:color w:val="800080"/>
      <w:u w:val="single"/>
    </w:rPr>
  </w:style>
  <w:style w:type="character" w:customStyle="1" w:styleId="Internet-hivatkozs">
    <w:name w:val="Internet-hivatkoz·s"/>
    <w:rPr>
      <w:color w:val="000080"/>
      <w:u w:val="single"/>
    </w:rPr>
  </w:style>
  <w:style w:type="character" w:customStyle="1" w:styleId="Megltogatottinternet-hivatkozs">
    <w:name w:val="Megl·togatott internet-hivatkoz·s"/>
    <w:rPr>
      <w:color w:val="80000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autoSpaceDE w:val="0"/>
      <w:jc w:val="both"/>
    </w:pPr>
    <w:rPr>
      <w:sz w:val="20"/>
      <w:szCs w:val="20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0"/>
    <w:pPr>
      <w:spacing w:before="120" w:after="120"/>
    </w:pPr>
    <w:rPr>
      <w:i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Norml0">
    <w:name w:val="Norm·l"/>
    <w:pPr>
      <w:widowControl w:val="0"/>
      <w:suppressAutoHyphens/>
      <w:autoSpaceDE w:val="0"/>
    </w:pPr>
    <w:rPr>
      <w:sz w:val="24"/>
      <w:szCs w:val="24"/>
      <w:lang w:val="en-US"/>
    </w:rPr>
  </w:style>
  <w:style w:type="paragraph" w:customStyle="1" w:styleId="Szvegtrzs0">
    <w:name w:val="Szˆvegtˆrzs"/>
    <w:basedOn w:val="Norml0"/>
    <w:pPr>
      <w:spacing w:after="120"/>
    </w:pPr>
  </w:style>
  <w:style w:type="paragraph" w:customStyle="1" w:styleId="Lista1">
    <w:name w:val="Lista1"/>
    <w:basedOn w:val="Szvegtrzs0"/>
    <w:pPr>
      <w:spacing w:after="0"/>
    </w:pPr>
  </w:style>
  <w:style w:type="paragraph" w:customStyle="1" w:styleId="Trgymutat0">
    <w:name w:val="T·rgymutatÛ"/>
    <w:basedOn w:val="Norml0"/>
  </w:style>
  <w:style w:type="paragraph" w:styleId="Szvegtrzsbehzssal">
    <w:name w:val="Body Text Indent"/>
    <w:basedOn w:val="Norml"/>
    <w:pPr>
      <w:autoSpaceDE w:val="0"/>
    </w:pPr>
    <w:rPr>
      <w:color w:val="000000"/>
      <w:sz w:val="20"/>
      <w:szCs w:val="20"/>
    </w:rPr>
  </w:style>
  <w:style w:type="paragraph" w:customStyle="1" w:styleId="BodyTextIndent2">
    <w:name w:val="Body Text Indent 2"/>
    <w:basedOn w:val="Norml"/>
    <w:pPr>
      <w:autoSpaceDE w:val="0"/>
      <w:ind w:left="360"/>
      <w:jc w:val="both"/>
    </w:pPr>
    <w:rPr>
      <w:color w:val="000000"/>
    </w:rPr>
  </w:style>
  <w:style w:type="paragraph" w:customStyle="1" w:styleId="DocumentMap">
    <w:name w:val="Document Map"/>
    <w:basedOn w:val="Norml"/>
    <w:pPr>
      <w:autoSpaceDE w:val="0"/>
    </w:pPr>
  </w:style>
  <w:style w:type="paragraph" w:styleId="Cm">
    <w:name w:val="Title"/>
    <w:basedOn w:val="Norml"/>
    <w:next w:val="Alcm"/>
    <w:qFormat/>
    <w:pPr>
      <w:autoSpaceDE w:val="0"/>
      <w:jc w:val="center"/>
    </w:pPr>
    <w:rPr>
      <w:b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BodyTextIndent3">
    <w:name w:val="Body Text Indent 3"/>
    <w:basedOn w:val="Norml"/>
    <w:pPr>
      <w:autoSpaceDE w:val="0"/>
      <w:ind w:firstLine="708"/>
    </w:pPr>
    <w:rPr>
      <w:sz w:val="20"/>
      <w:szCs w:val="20"/>
    </w:rPr>
  </w:style>
  <w:style w:type="paragraph" w:styleId="lfej">
    <w:name w:val="header"/>
    <w:basedOn w:val="Norml"/>
    <w:pPr>
      <w:tabs>
        <w:tab w:val="center" w:pos="4320"/>
        <w:tab w:val="right" w:pos="8640"/>
      </w:tabs>
      <w:autoSpaceDE w:val="0"/>
    </w:pPr>
    <w:rPr>
      <w:lang w:val="hu-HU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  <w:autoSpaceDE w:val="0"/>
    </w:pPr>
    <w:rPr>
      <w:lang w:val="hu-HU"/>
    </w:rPr>
  </w:style>
  <w:style w:type="paragraph" w:customStyle="1" w:styleId="BalloonText">
    <w:name w:val="Balloon Text"/>
    <w:basedOn w:val="Norml"/>
    <w:pPr>
      <w:autoSpaceDE w:val="0"/>
    </w:pPr>
    <w:rPr>
      <w:rFonts w:ascii="Lucida Grande" w:hAnsi="Lucida Grande"/>
      <w:sz w:val="18"/>
      <w:szCs w:val="18"/>
      <w:lang w:val="hu-HU"/>
    </w:rPr>
  </w:style>
  <w:style w:type="character" w:styleId="Finomkiemels">
    <w:name w:val="Subtle Emphasis"/>
    <w:qFormat/>
    <w:rsid w:val="00405D98"/>
    <w:rPr>
      <w:rFonts w:ascii="Cambria" w:eastAsia="Times New Roman" w:hAnsi="Cambria" w:cs="Times New Roman" w:hint="default"/>
      <w:i/>
      <w:iCs/>
      <w:color w:val="C0504D"/>
    </w:rPr>
  </w:style>
  <w:style w:type="paragraph" w:customStyle="1" w:styleId="CharChar3">
    <w:name w:val=" Char Char3"/>
    <w:basedOn w:val="Norml"/>
    <w:rsid w:val="00405D98"/>
    <w:pPr>
      <w:widowControl/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styleId="Oldalszm">
    <w:name w:val="page number"/>
    <w:basedOn w:val="Bekezdsalapbettpusa"/>
    <w:rsid w:val="00405D98"/>
  </w:style>
  <w:style w:type="character" w:styleId="Kiemels2">
    <w:name w:val="Strong"/>
    <w:basedOn w:val="Bekezdsalapbettpusa"/>
    <w:qFormat/>
    <w:rsid w:val="00E302E2"/>
    <w:rPr>
      <w:b/>
      <w:bCs/>
    </w:rPr>
  </w:style>
  <w:style w:type="character" w:customStyle="1" w:styleId="llbChar">
    <w:name w:val="Élőláb Char"/>
    <w:basedOn w:val="Bekezdsalapbettpusa"/>
    <w:link w:val="llb"/>
    <w:uiPriority w:val="99"/>
    <w:rsid w:val="00452E4D"/>
    <w:rPr>
      <w:sz w:val="24"/>
      <w:szCs w:val="24"/>
      <w:lang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2E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E4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alyazat@pestesely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http://www.egymasralepnitilos.h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stesely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schmidtg\AppData\Local\Microsoft\Windows\Temporary%20Internet%20Files\Content.Outlook\FW45B5XT\::Leve_lpapi_r:levelpapir%20fejlec.jpg" TargetMode="External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schmidtg\AppData\Local\Microsoft\Windows\Temporary%20Internet%20Files\Content.Outlook\FW45B5XT\::Leve_lpapi_r:levelpapir%20fejlec.jpg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8E42E-DB84-4F3D-914C-729A151E593E}"/>
</file>

<file path=customXml/itemProps2.xml><?xml version="1.0" encoding="utf-8"?>
<ds:datastoreItem xmlns:ds="http://schemas.openxmlformats.org/officeDocument/2006/customXml" ds:itemID="{FBDF280A-C2E5-494C-88E3-EC6F5DA5386F}"/>
</file>

<file path=customXml/itemProps3.xml><?xml version="1.0" encoding="utf-8"?>
<ds:datastoreItem xmlns:ds="http://schemas.openxmlformats.org/officeDocument/2006/customXml" ds:itemID="{A2F05030-01A3-4785-AF72-0E3EDB179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Eddig elhangzott ötlet-foszlányok</vt:lpstr>
    </vt:vector>
  </TitlesOfParts>
  <Company>Home Computer</Company>
  <LinksUpToDate>false</LinksUpToDate>
  <CharactersWithSpaces>8735</CharactersWithSpaces>
  <SharedDoc>false</SharedDoc>
  <HLinks>
    <vt:vector size="30" baseType="variant">
      <vt:variant>
        <vt:i4>7012430</vt:i4>
      </vt:variant>
      <vt:variant>
        <vt:i4>3</vt:i4>
      </vt:variant>
      <vt:variant>
        <vt:i4>0</vt:i4>
      </vt:variant>
      <vt:variant>
        <vt:i4>5</vt:i4>
      </vt:variant>
      <vt:variant>
        <vt:lpwstr>mailto:palyazat@pestesely.hu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http://www.egymasralepnitilos.hu/</vt:lpwstr>
      </vt:variant>
      <vt:variant>
        <vt:lpwstr/>
      </vt:variant>
      <vt:variant>
        <vt:i4>7864409</vt:i4>
      </vt:variant>
      <vt:variant>
        <vt:i4>5</vt:i4>
      </vt:variant>
      <vt:variant>
        <vt:i4>0</vt:i4>
      </vt:variant>
      <vt:variant>
        <vt:i4>5</vt:i4>
      </vt:variant>
      <vt:variant>
        <vt:lpwstr>mailto:info@pestesely.hu</vt:lpwstr>
      </vt:variant>
      <vt:variant>
        <vt:lpwstr/>
      </vt:variant>
      <vt:variant>
        <vt:i4>1376351</vt:i4>
      </vt:variant>
      <vt:variant>
        <vt:i4>-1</vt:i4>
      </vt:variant>
      <vt:variant>
        <vt:i4>2049</vt:i4>
      </vt:variant>
      <vt:variant>
        <vt:i4>1</vt:i4>
      </vt:variant>
      <vt:variant>
        <vt:lpwstr>::Leve_lpapi_r:levelpapir fejlec.jpg</vt:lpwstr>
      </vt:variant>
      <vt:variant>
        <vt:lpwstr/>
      </vt:variant>
      <vt:variant>
        <vt:i4>1376351</vt:i4>
      </vt:variant>
      <vt:variant>
        <vt:i4>-1</vt:i4>
      </vt:variant>
      <vt:variant>
        <vt:i4>2050</vt:i4>
      </vt:variant>
      <vt:variant>
        <vt:i4>1</vt:i4>
      </vt:variant>
      <vt:variant>
        <vt:lpwstr>::Leve_lpapi_r:levelpapir fejlec.jpg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乩歫椠䱡畳椀㸲㻸ꔿ㌋䬮ꍰ䞮誀圇짗꾬钒붤鏊꣊㥊揤鞁</dc:creator>
  <cp:lastModifiedBy>schmidtg</cp:lastModifiedBy>
  <cp:revision>2</cp:revision>
  <cp:lastPrinted>2007-06-06T14:42:00Z</cp:lastPrinted>
  <dcterms:created xsi:type="dcterms:W3CDTF">2012-09-12T08:46:00Z</dcterms:created>
  <dcterms:modified xsi:type="dcterms:W3CDTF">2012-09-12T08:46:00Z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