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B7" w:rsidRDefault="00CC4EED">
      <w:pPr>
        <w:tabs>
          <w:tab w:val="left" w:pos="11340"/>
        </w:tabs>
        <w:ind w:right="465"/>
        <w:rPr>
          <w:sz w:val="24"/>
        </w:rPr>
      </w:pPr>
      <w:r>
        <w:rPr>
          <w:b/>
        </w:rPr>
        <w:t xml:space="preserve">                             </w:t>
      </w:r>
      <w:r w:rsidRPr="005259B7">
        <w:rPr>
          <w:b/>
        </w:rPr>
        <w:object w:dxaOrig="7140" w:dyaOrig="4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5.5pt" o:ole="">
            <v:imagedata r:id="rId4" o:title=""/>
          </v:shape>
          <o:OLEObject Type="Embed" ProgID="Word.Picture.8" ShapeID="_x0000_i1025" DrawAspect="Content" ObjectID="_1396169929" r:id="rId5"/>
        </w:object>
      </w:r>
      <w:r>
        <w:t xml:space="preserve">  </w:t>
      </w:r>
      <w:proofErr w:type="gramStart"/>
      <w:r>
        <w:rPr>
          <w:sz w:val="36"/>
        </w:rPr>
        <w:t>Egyesület</w:t>
      </w:r>
      <w:r>
        <w:rPr>
          <w:sz w:val="40"/>
        </w:rPr>
        <w:t xml:space="preserve">                     </w:t>
      </w:r>
      <w:r>
        <w:rPr>
          <w:sz w:val="24"/>
        </w:rPr>
        <w:t>1102</w:t>
      </w:r>
      <w:proofErr w:type="gramEnd"/>
      <w:r>
        <w:rPr>
          <w:sz w:val="24"/>
        </w:rPr>
        <w:t xml:space="preserve">  Budapest, Kőrösi Csoma S. </w:t>
      </w:r>
      <w:proofErr w:type="gramStart"/>
      <w:r>
        <w:rPr>
          <w:sz w:val="24"/>
        </w:rPr>
        <w:t>út</w:t>
      </w:r>
      <w:proofErr w:type="gramEnd"/>
      <w:r>
        <w:rPr>
          <w:sz w:val="24"/>
        </w:rPr>
        <w:t xml:space="preserve"> 15 IX/34 </w:t>
      </w:r>
    </w:p>
    <w:p w:rsidR="005259B7" w:rsidRDefault="00CC4EED">
      <w:pPr>
        <w:tabs>
          <w:tab w:val="left" w:pos="11340"/>
        </w:tabs>
        <w:ind w:right="465"/>
        <w:rPr>
          <w:sz w:val="24"/>
        </w:rPr>
      </w:pPr>
      <w:r>
        <w:t xml:space="preserve">    </w:t>
      </w:r>
      <w:r>
        <w:rPr>
          <w:b/>
          <w:sz w:val="24"/>
        </w:rPr>
        <w:t xml:space="preserve">Turista és Természetjáró Információs </w:t>
      </w:r>
      <w:proofErr w:type="gramStart"/>
      <w:r>
        <w:rPr>
          <w:b/>
          <w:sz w:val="24"/>
        </w:rPr>
        <w:t xml:space="preserve">Egyesület                              </w:t>
      </w:r>
      <w:r>
        <w:rPr>
          <w:sz w:val="24"/>
        </w:rPr>
        <w:t>Telefon</w:t>
      </w:r>
      <w:proofErr w:type="gramEnd"/>
      <w:r>
        <w:rPr>
          <w:sz w:val="24"/>
        </w:rPr>
        <w:t>: 20/477-64-67 mobil</w:t>
      </w:r>
    </w:p>
    <w:p w:rsidR="005259B7" w:rsidRDefault="005259B7">
      <w:pPr>
        <w:rPr>
          <w:rFonts w:ascii="Freestyle Script" w:hAnsi="Freestyle Script"/>
          <w:b/>
          <w:sz w:val="16"/>
          <w:u w:val="single"/>
        </w:rPr>
      </w:pPr>
      <w:r w:rsidRPr="005259B7">
        <w:rPr>
          <w:noProof/>
        </w:rPr>
        <w:pict>
          <v:line id="_x0000_s1026" style="position:absolute;z-index:251657728" from="-3.25pt,2.85pt" to="536.8pt,2.9pt" o:allowincell="f"/>
        </w:pict>
      </w:r>
    </w:p>
    <w:p w:rsidR="005259B7" w:rsidRDefault="00CC4EED">
      <w:pPr>
        <w:jc w:val="center"/>
        <w:rPr>
          <w:b/>
          <w:sz w:val="64"/>
        </w:rPr>
      </w:pPr>
      <w:r>
        <w:rPr>
          <w:rFonts w:ascii="Wide Latin" w:hAnsi="Wide Latin"/>
          <w:b/>
          <w:sz w:val="64"/>
          <w:u w:val="single"/>
        </w:rPr>
        <w:t>XVIII. TUTI KUPA</w:t>
      </w:r>
    </w:p>
    <w:p w:rsidR="005259B7" w:rsidRDefault="00CC4EED">
      <w:pPr>
        <w:jc w:val="center"/>
        <w:rPr>
          <w:b/>
          <w:sz w:val="72"/>
        </w:rPr>
      </w:pPr>
      <w:proofErr w:type="gramStart"/>
      <w:r>
        <w:rPr>
          <w:b/>
          <w:sz w:val="72"/>
        </w:rPr>
        <w:t>2012 május</w:t>
      </w:r>
      <w:proofErr w:type="gramEnd"/>
      <w:r>
        <w:rPr>
          <w:b/>
          <w:sz w:val="72"/>
        </w:rPr>
        <w:t xml:space="preserve"> 5. szombat</w:t>
      </w:r>
    </w:p>
    <w:p w:rsidR="005259B7" w:rsidRDefault="005259B7">
      <w:pPr>
        <w:jc w:val="center"/>
        <w:rPr>
          <w:rFonts w:ascii="Garamond" w:hAnsi="Garamond"/>
          <w:b/>
          <w:sz w:val="16"/>
        </w:rPr>
      </w:pPr>
    </w:p>
    <w:p w:rsidR="005259B7" w:rsidRDefault="00CC4EED">
      <w:pPr>
        <w:pStyle w:val="Cmsor1"/>
        <w:rPr>
          <w:sz w:val="28"/>
        </w:rPr>
      </w:pPr>
      <w:r>
        <w:t xml:space="preserve">   Gyalogos Természetjáró, Tájékozódási és Tájékozottsági verseny</w:t>
      </w:r>
    </w:p>
    <w:p w:rsidR="005259B7" w:rsidRDefault="00CC4EED">
      <w:pPr>
        <w:jc w:val="center"/>
        <w:rPr>
          <w:sz w:val="36"/>
        </w:rPr>
      </w:pPr>
      <w:proofErr w:type="gramStart"/>
      <w:r>
        <w:rPr>
          <w:sz w:val="36"/>
        </w:rPr>
        <w:t>a</w:t>
      </w:r>
      <w:proofErr w:type="gramEnd"/>
      <w:r>
        <w:rPr>
          <w:sz w:val="36"/>
        </w:rPr>
        <w:t xml:space="preserve"> Budai-hegységben.</w:t>
      </w:r>
    </w:p>
    <w:p w:rsidR="005259B7" w:rsidRDefault="005259B7">
      <w:pPr>
        <w:rPr>
          <w:sz w:val="16"/>
        </w:rPr>
      </w:pPr>
    </w:p>
    <w:p w:rsidR="005259B7" w:rsidRDefault="00CC4EED">
      <w:pPr>
        <w:rPr>
          <w:sz w:val="28"/>
        </w:rPr>
      </w:pPr>
      <w:r>
        <w:rPr>
          <w:b/>
          <w:sz w:val="32"/>
        </w:rPr>
        <w:t>Célja:</w:t>
      </w:r>
      <w:r>
        <w:rPr>
          <w:sz w:val="28"/>
        </w:rPr>
        <w:t xml:space="preserve"> A természetjáró ismeretek és a tájékozódási képesség fejlesztése versenyzés közben</w:t>
      </w:r>
      <w:r>
        <w:rPr>
          <w:sz w:val="24"/>
        </w:rPr>
        <w:t>.</w:t>
      </w:r>
    </w:p>
    <w:p w:rsidR="005259B7" w:rsidRDefault="00CC4EED">
      <w:pPr>
        <w:rPr>
          <w:b/>
          <w:sz w:val="16"/>
        </w:rPr>
      </w:pPr>
      <w:r>
        <w:rPr>
          <w:sz w:val="24"/>
        </w:rPr>
        <w:t xml:space="preserve">                </w:t>
      </w:r>
      <w:r>
        <w:rPr>
          <w:sz w:val="28"/>
        </w:rPr>
        <w:t>A verseny a túrákkal kapcsolatos teendőket, ismereteket, feladatokat modellezi.</w:t>
      </w:r>
    </w:p>
    <w:p w:rsidR="005259B7" w:rsidRDefault="005259B7">
      <w:pPr>
        <w:rPr>
          <w:b/>
          <w:sz w:val="16"/>
        </w:rPr>
      </w:pPr>
    </w:p>
    <w:p w:rsidR="005259B7" w:rsidRDefault="00CC4EED">
      <w:pPr>
        <w:rPr>
          <w:i/>
          <w:sz w:val="32"/>
        </w:rPr>
      </w:pPr>
      <w:r>
        <w:rPr>
          <w:b/>
          <w:sz w:val="32"/>
        </w:rPr>
        <w:t>Főrendező</w:t>
      </w:r>
      <w:proofErr w:type="gramStart"/>
      <w:r>
        <w:rPr>
          <w:sz w:val="32"/>
        </w:rPr>
        <w:t xml:space="preserve">:       </w:t>
      </w:r>
      <w:r>
        <w:rPr>
          <w:b/>
          <w:sz w:val="32"/>
        </w:rPr>
        <w:t>Turista</w:t>
      </w:r>
      <w:proofErr w:type="gramEnd"/>
      <w:r>
        <w:rPr>
          <w:b/>
          <w:sz w:val="32"/>
        </w:rPr>
        <w:t xml:space="preserve"> és Természetjáró Információs Egyesület </w:t>
      </w:r>
      <w:r>
        <w:rPr>
          <w:sz w:val="32"/>
        </w:rPr>
        <w:t xml:space="preserve"> (TUTI)</w:t>
      </w:r>
    </w:p>
    <w:p w:rsidR="005259B7" w:rsidRDefault="00CC4EED">
      <w:pPr>
        <w:rPr>
          <w:rFonts w:ascii="Garamond" w:hAnsi="Garamond"/>
          <w:sz w:val="28"/>
        </w:rPr>
      </w:pPr>
      <w:r>
        <w:rPr>
          <w:b/>
          <w:sz w:val="32"/>
        </w:rPr>
        <w:t>Társrendező</w:t>
      </w:r>
      <w:proofErr w:type="gramStart"/>
      <w:r>
        <w:rPr>
          <w:b/>
          <w:sz w:val="32"/>
        </w:rPr>
        <w:t>:</w:t>
      </w:r>
      <w:r>
        <w:rPr>
          <w:sz w:val="28"/>
        </w:rPr>
        <w:t xml:space="preserve">  </w:t>
      </w:r>
      <w:r>
        <w:rPr>
          <w:sz w:val="16"/>
        </w:rPr>
        <w:t xml:space="preserve"> </w:t>
      </w:r>
      <w:r>
        <w:rPr>
          <w:sz w:val="28"/>
        </w:rPr>
        <w:t xml:space="preserve"> </w:t>
      </w:r>
      <w:r>
        <w:rPr>
          <w:rFonts w:ascii="Garamond" w:hAnsi="Garamond"/>
          <w:b/>
          <w:sz w:val="32"/>
        </w:rPr>
        <w:t>XI</w:t>
      </w:r>
      <w:proofErr w:type="gramEnd"/>
      <w:r>
        <w:rPr>
          <w:rFonts w:ascii="Garamond" w:hAnsi="Garamond"/>
          <w:b/>
          <w:sz w:val="32"/>
        </w:rPr>
        <w:t xml:space="preserve"> </w:t>
      </w:r>
      <w:proofErr w:type="spellStart"/>
      <w:r>
        <w:rPr>
          <w:rFonts w:ascii="Garamond" w:hAnsi="Garamond"/>
          <w:b/>
          <w:sz w:val="32"/>
        </w:rPr>
        <w:t>ker</w:t>
      </w:r>
      <w:proofErr w:type="spellEnd"/>
      <w:r>
        <w:rPr>
          <w:rFonts w:ascii="Garamond" w:hAnsi="Garamond"/>
          <w:b/>
          <w:sz w:val="32"/>
        </w:rPr>
        <w:t xml:space="preserve"> Természetbarát Szakbizottság</w:t>
      </w:r>
    </w:p>
    <w:p w:rsidR="005259B7" w:rsidRDefault="005259B7">
      <w:pPr>
        <w:rPr>
          <w:rFonts w:ascii="Garamond" w:hAnsi="Garamond"/>
          <w:sz w:val="16"/>
        </w:rPr>
      </w:pPr>
    </w:p>
    <w:p w:rsidR="005259B7" w:rsidRDefault="00CC4EED">
      <w:pPr>
        <w:rPr>
          <w:sz w:val="44"/>
        </w:rPr>
      </w:pPr>
      <w:r>
        <w:rPr>
          <w:b/>
          <w:sz w:val="48"/>
          <w:u w:val="single"/>
        </w:rPr>
        <w:t>Rajt, cél helye</w:t>
      </w:r>
      <w:r>
        <w:rPr>
          <w:b/>
          <w:sz w:val="48"/>
        </w:rPr>
        <w:t>:</w:t>
      </w:r>
      <w:r>
        <w:rPr>
          <w:sz w:val="50"/>
        </w:rPr>
        <w:t xml:space="preserve"> </w:t>
      </w:r>
      <w:r>
        <w:rPr>
          <w:b/>
          <w:sz w:val="44"/>
        </w:rPr>
        <w:t>Csillebérc Gyermekvasút megállónál</w:t>
      </w:r>
    </w:p>
    <w:p w:rsidR="005259B7" w:rsidRDefault="005259B7">
      <w:pPr>
        <w:rPr>
          <w:b/>
          <w:sz w:val="16"/>
        </w:rPr>
      </w:pPr>
    </w:p>
    <w:p w:rsidR="005259B7" w:rsidRDefault="00CC4EED">
      <w:pPr>
        <w:rPr>
          <w:sz w:val="32"/>
        </w:rPr>
      </w:pPr>
      <w:r>
        <w:rPr>
          <w:b/>
          <w:sz w:val="36"/>
          <w:u w:val="single"/>
        </w:rPr>
        <w:t>Megközelítése</w:t>
      </w:r>
      <w:r>
        <w:rPr>
          <w:sz w:val="36"/>
        </w:rPr>
        <w:t>:</w:t>
      </w:r>
      <w:r>
        <w:rPr>
          <w:sz w:val="32"/>
        </w:rPr>
        <w:t xml:space="preserve"> A Szél Kálmán térről (Moszkva tér) a 21-es autóbusszal.</w:t>
      </w:r>
    </w:p>
    <w:p w:rsidR="005259B7" w:rsidRDefault="005259B7">
      <w:pPr>
        <w:rPr>
          <w:b/>
          <w:sz w:val="16"/>
        </w:rPr>
      </w:pPr>
    </w:p>
    <w:p w:rsidR="005259B7" w:rsidRDefault="00CC4EED">
      <w:pPr>
        <w:rPr>
          <w:sz w:val="40"/>
        </w:rPr>
      </w:pPr>
      <w:r>
        <w:rPr>
          <w:b/>
          <w:sz w:val="40"/>
          <w:u w:val="single"/>
        </w:rPr>
        <w:t>Jelentkezés</w:t>
      </w:r>
      <w:proofErr w:type="gramStart"/>
      <w:r>
        <w:rPr>
          <w:b/>
          <w:sz w:val="40"/>
          <w:u w:val="single"/>
        </w:rPr>
        <w:t>:</w:t>
      </w:r>
      <w:r>
        <w:rPr>
          <w:sz w:val="40"/>
        </w:rPr>
        <w:t xml:space="preserve">  </w:t>
      </w:r>
      <w:r>
        <w:rPr>
          <w:b/>
          <w:sz w:val="48"/>
        </w:rPr>
        <w:t>10</w:t>
      </w:r>
      <w:proofErr w:type="gramEnd"/>
      <w:r>
        <w:rPr>
          <w:b/>
          <w:sz w:val="48"/>
        </w:rPr>
        <w:t>.00</w:t>
      </w:r>
      <w:r>
        <w:rPr>
          <w:b/>
          <w:sz w:val="44"/>
        </w:rPr>
        <w:t xml:space="preserve"> órától </w:t>
      </w:r>
      <w:r>
        <w:rPr>
          <w:b/>
          <w:sz w:val="48"/>
        </w:rPr>
        <w:t>11.00</w:t>
      </w:r>
      <w:r>
        <w:rPr>
          <w:b/>
          <w:sz w:val="44"/>
        </w:rPr>
        <w:t xml:space="preserve"> óráig</w:t>
      </w:r>
      <w:r>
        <w:rPr>
          <w:sz w:val="40"/>
        </w:rPr>
        <w:t xml:space="preserve">. </w:t>
      </w:r>
      <w:r>
        <w:rPr>
          <w:b/>
          <w:sz w:val="40"/>
        </w:rPr>
        <w:t xml:space="preserve">Indítás: </w:t>
      </w:r>
      <w:r>
        <w:rPr>
          <w:sz w:val="40"/>
        </w:rPr>
        <w:t>Folyamatosan.</w:t>
      </w:r>
    </w:p>
    <w:p w:rsidR="005259B7" w:rsidRDefault="00CC4EED">
      <w:pPr>
        <w:rPr>
          <w:sz w:val="28"/>
        </w:rPr>
      </w:pPr>
      <w:r>
        <w:rPr>
          <w:sz w:val="28"/>
        </w:rPr>
        <w:t xml:space="preserve">                                 A nagyobb létszámú csapatokat kérjük, előre jelentkezzenek.</w:t>
      </w:r>
    </w:p>
    <w:p w:rsidR="005259B7" w:rsidRDefault="005259B7">
      <w:pPr>
        <w:rPr>
          <w:sz w:val="16"/>
        </w:rPr>
      </w:pPr>
    </w:p>
    <w:p w:rsidR="005259B7" w:rsidRDefault="00CC4EED">
      <w:pPr>
        <w:rPr>
          <w:sz w:val="36"/>
        </w:rPr>
      </w:pPr>
      <w:r>
        <w:rPr>
          <w:b/>
          <w:sz w:val="36"/>
          <w:u w:val="single"/>
        </w:rPr>
        <w:t>Versenykategóriák</w:t>
      </w:r>
      <w:r>
        <w:rPr>
          <w:sz w:val="36"/>
        </w:rPr>
        <w:t>:</w:t>
      </w:r>
    </w:p>
    <w:p w:rsidR="005259B7" w:rsidRDefault="005259B7">
      <w:pPr>
        <w:rPr>
          <w:sz w:val="16"/>
        </w:rPr>
      </w:pPr>
    </w:p>
    <w:p w:rsidR="005259B7" w:rsidRDefault="00CC4EED">
      <w:pPr>
        <w:rPr>
          <w:b/>
          <w:sz w:val="32"/>
        </w:rPr>
      </w:pPr>
      <w:r>
        <w:rPr>
          <w:b/>
          <w:sz w:val="28"/>
        </w:rPr>
        <w:t xml:space="preserve">                         </w:t>
      </w:r>
      <w:proofErr w:type="gramStart"/>
      <w:r>
        <w:rPr>
          <w:b/>
          <w:sz w:val="28"/>
        </w:rPr>
        <w:t>I.</w:t>
      </w:r>
      <w:r>
        <w:rPr>
          <w:sz w:val="28"/>
        </w:rPr>
        <w:t xml:space="preserve">  Középiskolások</w:t>
      </w:r>
      <w:proofErr w:type="gramEnd"/>
      <w:r>
        <w:rPr>
          <w:sz w:val="28"/>
        </w:rPr>
        <w:t xml:space="preserve"> 3 fős csapatai</w:t>
      </w:r>
    </w:p>
    <w:p w:rsidR="005259B7" w:rsidRDefault="00CC4EED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  <w:proofErr w:type="gramStart"/>
      <w:r>
        <w:rPr>
          <w:b/>
          <w:sz w:val="28"/>
        </w:rPr>
        <w:t xml:space="preserve">II. </w:t>
      </w:r>
      <w:r>
        <w:rPr>
          <w:sz w:val="16"/>
        </w:rPr>
        <w:t xml:space="preserve"> </w:t>
      </w:r>
      <w:r>
        <w:rPr>
          <w:sz w:val="28"/>
        </w:rPr>
        <w:t>Általános</w:t>
      </w:r>
      <w:proofErr w:type="gramEnd"/>
      <w:r>
        <w:rPr>
          <w:sz w:val="28"/>
        </w:rPr>
        <w:t xml:space="preserve"> iskolák 3 fős csapatai /felnőtt kíséret szükséges/</w:t>
      </w:r>
    </w:p>
    <w:p w:rsidR="005259B7" w:rsidRDefault="00CC4EED">
      <w:pPr>
        <w:rPr>
          <w:b/>
          <w:sz w:val="28"/>
        </w:rPr>
      </w:pPr>
      <w:r>
        <w:rPr>
          <w:b/>
          <w:sz w:val="28"/>
        </w:rPr>
        <w:t xml:space="preserve">                       III.</w:t>
      </w:r>
      <w:r>
        <w:rPr>
          <w:sz w:val="28"/>
        </w:rPr>
        <w:t xml:space="preserve"> Családi / 3 vagy több fő </w:t>
      </w:r>
      <w:proofErr w:type="gramStart"/>
      <w:r>
        <w:rPr>
          <w:sz w:val="28"/>
        </w:rPr>
        <w:t>/  (</w:t>
      </w:r>
      <w:proofErr w:type="gramEnd"/>
      <w:r>
        <w:rPr>
          <w:sz w:val="28"/>
        </w:rPr>
        <w:t>A gyerekek csak 14 éven aluliak lehetnek)</w:t>
      </w:r>
    </w:p>
    <w:p w:rsidR="005259B7" w:rsidRDefault="00CC4EED">
      <w:pPr>
        <w:rPr>
          <w:sz w:val="28"/>
        </w:rPr>
      </w:pPr>
      <w:r>
        <w:rPr>
          <w:b/>
          <w:sz w:val="28"/>
        </w:rPr>
        <w:t xml:space="preserve">                       </w:t>
      </w:r>
      <w:proofErr w:type="gramStart"/>
      <w:r>
        <w:rPr>
          <w:b/>
          <w:sz w:val="28"/>
        </w:rPr>
        <w:t>IV.</w:t>
      </w:r>
      <w:r>
        <w:rPr>
          <w:sz w:val="28"/>
        </w:rPr>
        <w:t xml:space="preserve"> </w:t>
      </w:r>
      <w:r>
        <w:rPr>
          <w:sz w:val="16"/>
        </w:rPr>
        <w:t xml:space="preserve"> </w:t>
      </w:r>
      <w:r>
        <w:rPr>
          <w:sz w:val="28"/>
        </w:rPr>
        <w:t>Egyéni</w:t>
      </w:r>
      <w:proofErr w:type="gramEnd"/>
      <w:r>
        <w:rPr>
          <w:sz w:val="28"/>
        </w:rPr>
        <w:t xml:space="preserve"> / 14 év felett, felső korhatár nincs /</w:t>
      </w:r>
    </w:p>
    <w:p w:rsidR="005259B7" w:rsidRDefault="00CC4EED">
      <w:pPr>
        <w:rPr>
          <w:sz w:val="28"/>
        </w:rPr>
      </w:pPr>
      <w:r>
        <w:rPr>
          <w:sz w:val="28"/>
        </w:rPr>
        <w:t xml:space="preserve">                        </w:t>
      </w:r>
      <w:r>
        <w:rPr>
          <w:b/>
          <w:sz w:val="28"/>
        </w:rPr>
        <w:t xml:space="preserve">V.  </w:t>
      </w:r>
      <w:r>
        <w:rPr>
          <w:sz w:val="28"/>
        </w:rPr>
        <w:t xml:space="preserve">Egyéb / </w:t>
      </w:r>
      <w:proofErr w:type="gramStart"/>
      <w:r>
        <w:rPr>
          <w:sz w:val="28"/>
        </w:rPr>
        <w:t>mindenki</w:t>
      </w:r>
      <w:proofErr w:type="gramEnd"/>
      <w:r>
        <w:rPr>
          <w:sz w:val="28"/>
        </w:rPr>
        <w:t xml:space="preserve"> aki nem fér bele az előző kategóriákba /</w:t>
      </w:r>
    </w:p>
    <w:p w:rsidR="005259B7" w:rsidRDefault="00CC4EED">
      <w:pPr>
        <w:rPr>
          <w:sz w:val="28"/>
        </w:rPr>
      </w:pPr>
      <w:r>
        <w:rPr>
          <w:sz w:val="28"/>
        </w:rPr>
        <w:t xml:space="preserve">                              A kategóriákat minimum 10 csapat, vagy fő indulása esetén értékeljük </w:t>
      </w:r>
    </w:p>
    <w:p w:rsidR="005259B7" w:rsidRDefault="005259B7">
      <w:pPr>
        <w:rPr>
          <w:sz w:val="16"/>
        </w:rPr>
      </w:pPr>
    </w:p>
    <w:p w:rsidR="005259B7" w:rsidRDefault="00CC4EED">
      <w:pPr>
        <w:jc w:val="both"/>
        <w:rPr>
          <w:sz w:val="24"/>
        </w:rPr>
      </w:pPr>
      <w:r>
        <w:rPr>
          <w:b/>
          <w:sz w:val="28"/>
          <w:u w:val="single"/>
        </w:rPr>
        <w:t xml:space="preserve">A </w:t>
      </w:r>
      <w:proofErr w:type="gramStart"/>
      <w:r>
        <w:rPr>
          <w:b/>
          <w:sz w:val="28"/>
          <w:u w:val="single"/>
        </w:rPr>
        <w:t>versenyen</w:t>
      </w:r>
      <w:r>
        <w:rPr>
          <w:sz w:val="24"/>
        </w:rPr>
        <w:t xml:space="preserve">    </w:t>
      </w:r>
      <w:r>
        <w:rPr>
          <w:sz w:val="28"/>
        </w:rPr>
        <w:t>Az</w:t>
      </w:r>
      <w:proofErr w:type="gramEnd"/>
      <w:r>
        <w:rPr>
          <w:sz w:val="28"/>
        </w:rPr>
        <w:t xml:space="preserve"> indulók </w:t>
      </w:r>
      <w:r>
        <w:rPr>
          <w:b/>
          <w:sz w:val="28"/>
        </w:rPr>
        <w:t>1993-es</w:t>
      </w:r>
      <w:r>
        <w:rPr>
          <w:sz w:val="28"/>
        </w:rPr>
        <w:t xml:space="preserve"> kiadású M 1:15.000 méretarányú, több színnyomású,</w:t>
      </w:r>
    </w:p>
    <w:p w:rsidR="005259B7" w:rsidRDefault="00CC4EED">
      <w:pPr>
        <w:jc w:val="both"/>
        <w:rPr>
          <w:sz w:val="24"/>
        </w:rPr>
      </w:pPr>
      <w:r>
        <w:rPr>
          <w:sz w:val="16"/>
        </w:rPr>
        <w:t xml:space="preserve"> </w:t>
      </w:r>
      <w:r>
        <w:rPr>
          <w:b/>
          <w:sz w:val="28"/>
          <w:u w:val="single"/>
        </w:rPr>
        <w:t>megoldandó</w:t>
      </w:r>
      <w:r>
        <w:rPr>
          <w:sz w:val="24"/>
        </w:rPr>
        <w:t xml:space="preserve">    </w:t>
      </w:r>
      <w:r>
        <w:rPr>
          <w:sz w:val="28"/>
        </w:rPr>
        <w:t xml:space="preserve">tájékozódási futó térképet kapnak, melyre átjelölik az indulásnál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</w:t>
      </w:r>
    </w:p>
    <w:p w:rsidR="005259B7" w:rsidRDefault="00CC4EED">
      <w:pPr>
        <w:tabs>
          <w:tab w:val="left" w:pos="22113"/>
        </w:tabs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b/>
          <w:sz w:val="28"/>
          <w:u w:val="single"/>
        </w:rPr>
        <w:t>feladatok</w:t>
      </w:r>
      <w:proofErr w:type="gramEnd"/>
      <w:r>
        <w:rPr>
          <w:b/>
          <w:sz w:val="28"/>
        </w:rPr>
        <w:t>:</w:t>
      </w:r>
      <w:r>
        <w:rPr>
          <w:sz w:val="24"/>
        </w:rPr>
        <w:t xml:space="preserve">    </w:t>
      </w:r>
      <w:r>
        <w:rPr>
          <w:sz w:val="28"/>
        </w:rPr>
        <w:t>megkeresendő pontokat a</w:t>
      </w:r>
      <w:r>
        <w:rPr>
          <w:sz w:val="24"/>
        </w:rPr>
        <w:t xml:space="preserve"> </w:t>
      </w:r>
      <w:r>
        <w:rPr>
          <w:sz w:val="28"/>
        </w:rPr>
        <w:t>" Minta " térkép alapján.</w:t>
      </w:r>
    </w:p>
    <w:p w:rsidR="005259B7" w:rsidRDefault="00CC4EED">
      <w:pPr>
        <w:rPr>
          <w:b/>
          <w:i/>
          <w:sz w:val="26"/>
        </w:rPr>
      </w:pPr>
      <w:r>
        <w:rPr>
          <w:b/>
          <w:i/>
          <w:sz w:val="24"/>
        </w:rPr>
        <w:t xml:space="preserve">                            </w:t>
      </w:r>
      <w:r>
        <w:rPr>
          <w:b/>
          <w:i/>
          <w:sz w:val="26"/>
        </w:rPr>
        <w:t xml:space="preserve">A berajzolt pontokat kell felkeresni tetszés szerinti mennyiségben és sorrendben, </w:t>
      </w:r>
    </w:p>
    <w:p w:rsidR="005259B7" w:rsidRDefault="00CC4EED">
      <w:pPr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</w:t>
      </w:r>
      <w:proofErr w:type="gramStart"/>
      <w:r>
        <w:rPr>
          <w:b/>
          <w:i/>
          <w:sz w:val="26"/>
        </w:rPr>
        <w:t>a</w:t>
      </w:r>
      <w:proofErr w:type="gramEnd"/>
      <w:r>
        <w:rPr>
          <w:b/>
          <w:i/>
          <w:sz w:val="26"/>
        </w:rPr>
        <w:t xml:space="preserve">  megadott szintidőn belül. Meglepetés feladatok színesítik útközben a versenyt.</w:t>
      </w:r>
    </w:p>
    <w:p w:rsidR="005259B7" w:rsidRDefault="00CC4EED">
      <w:pPr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Az állomásbírós érintendő pontokon a természetjárással kapcsolatos elméleti </w:t>
      </w:r>
    </w:p>
    <w:p w:rsidR="005259B7" w:rsidRDefault="00CC4EED">
      <w:pPr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</w:t>
      </w:r>
      <w:proofErr w:type="gramStart"/>
      <w:r>
        <w:rPr>
          <w:b/>
          <w:i/>
          <w:sz w:val="26"/>
        </w:rPr>
        <w:t>és</w:t>
      </w:r>
      <w:proofErr w:type="gramEnd"/>
      <w:r>
        <w:rPr>
          <w:b/>
          <w:i/>
          <w:sz w:val="26"/>
        </w:rPr>
        <w:t xml:space="preserve"> gyakorlati  feladatokat kaphatnak a versenyzők külön pontokért.</w:t>
      </w:r>
    </w:p>
    <w:p w:rsidR="005259B7" w:rsidRDefault="005259B7">
      <w:pPr>
        <w:rPr>
          <w:sz w:val="16"/>
        </w:rPr>
      </w:pPr>
    </w:p>
    <w:p w:rsidR="005259B7" w:rsidRDefault="00CC4EED">
      <w:pPr>
        <w:rPr>
          <w:sz w:val="36"/>
        </w:rPr>
      </w:pPr>
      <w:r>
        <w:rPr>
          <w:b/>
          <w:sz w:val="36"/>
        </w:rPr>
        <w:t>Szintidő</w:t>
      </w:r>
      <w:r>
        <w:rPr>
          <w:sz w:val="36"/>
        </w:rPr>
        <w:t xml:space="preserve">: 4 </w:t>
      </w:r>
      <w:proofErr w:type="gramStart"/>
      <w:r>
        <w:rPr>
          <w:sz w:val="36"/>
        </w:rPr>
        <w:t xml:space="preserve">óra                  </w:t>
      </w:r>
      <w:r>
        <w:rPr>
          <w:b/>
          <w:sz w:val="36"/>
        </w:rPr>
        <w:t>Állásidő</w:t>
      </w:r>
      <w:proofErr w:type="gramEnd"/>
      <w:r>
        <w:rPr>
          <w:b/>
          <w:sz w:val="36"/>
        </w:rPr>
        <w:t xml:space="preserve"> : </w:t>
      </w:r>
      <w:r>
        <w:rPr>
          <w:sz w:val="36"/>
        </w:rPr>
        <w:t xml:space="preserve">Nincs.          </w:t>
      </w:r>
      <w:r>
        <w:rPr>
          <w:b/>
          <w:sz w:val="36"/>
        </w:rPr>
        <w:t>Nevezési díj</w:t>
      </w:r>
      <w:r>
        <w:rPr>
          <w:sz w:val="36"/>
        </w:rPr>
        <w:t>: Nincs</w:t>
      </w:r>
    </w:p>
    <w:p w:rsidR="005259B7" w:rsidRDefault="00CC4EED">
      <w:pPr>
        <w:rPr>
          <w:sz w:val="28"/>
        </w:rPr>
      </w:pPr>
      <w:r>
        <w:rPr>
          <w:b/>
          <w:sz w:val="32"/>
          <w:u w:val="single"/>
        </w:rPr>
        <w:t>Kötelező felszerelés</w:t>
      </w:r>
      <w:r>
        <w:rPr>
          <w:sz w:val="28"/>
        </w:rPr>
        <w:t>: Íróeszköz, óra, nem törékeny kulacs vízzel,</w:t>
      </w:r>
      <w:r>
        <w:rPr>
          <w:b/>
          <w:sz w:val="28"/>
        </w:rPr>
        <w:t xml:space="preserve"> </w:t>
      </w:r>
      <w:r>
        <w:rPr>
          <w:sz w:val="28"/>
        </w:rPr>
        <w:t>elsősegély felszerelés</w:t>
      </w:r>
    </w:p>
    <w:p w:rsidR="005259B7" w:rsidRDefault="005259B7">
      <w:pPr>
        <w:pStyle w:val="Cmsor1"/>
        <w:rPr>
          <w:rFonts w:ascii="Garamond" w:hAnsi="Garamond"/>
          <w:sz w:val="16"/>
          <w:u w:val="single"/>
        </w:rPr>
      </w:pPr>
    </w:p>
    <w:p w:rsidR="005259B7" w:rsidRDefault="00CC4EED">
      <w:pPr>
        <w:pStyle w:val="Cmsor1"/>
        <w:jc w:val="center"/>
        <w:rPr>
          <w:sz w:val="44"/>
        </w:rPr>
      </w:pPr>
      <w:r>
        <w:rPr>
          <w:rFonts w:ascii="Garamond" w:hAnsi="Garamond"/>
          <w:sz w:val="44"/>
          <w:u w:val="single"/>
        </w:rPr>
        <w:t>Érdeklődés:</w:t>
      </w:r>
      <w:r>
        <w:t xml:space="preserve"> </w:t>
      </w:r>
      <w:r>
        <w:rPr>
          <w:sz w:val="48"/>
        </w:rPr>
        <w:t>20/477-64-67</w:t>
      </w:r>
      <w:r>
        <w:t xml:space="preserve"> telefonon</w:t>
      </w:r>
    </w:p>
    <w:p w:rsidR="005259B7" w:rsidRDefault="00CC4EED">
      <w:pPr>
        <w:rPr>
          <w:b/>
          <w:sz w:val="16"/>
        </w:rPr>
      </w:pPr>
      <w:r>
        <w:rPr>
          <w:b/>
          <w:sz w:val="16"/>
        </w:rPr>
        <w:t xml:space="preserve"> </w:t>
      </w:r>
      <w:r>
        <w:rPr>
          <w:b/>
        </w:rPr>
        <w:t xml:space="preserve">                                     </w:t>
      </w:r>
    </w:p>
    <w:p w:rsidR="005259B7" w:rsidRDefault="00CC4EED">
      <w:pPr>
        <w:rPr>
          <w:b/>
        </w:rPr>
      </w:pPr>
      <w:r>
        <w:rPr>
          <w:b/>
        </w:rPr>
        <w:lastRenderedPageBreak/>
        <w:t xml:space="preserve">                   </w:t>
      </w:r>
      <w:r w:rsidR="000E651A">
        <w:rPr>
          <w:b/>
          <w:noProof/>
        </w:rPr>
        <w:drawing>
          <wp:inline distT="0" distB="0" distL="0" distR="0">
            <wp:extent cx="1724025" cy="136207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</w:t>
      </w:r>
      <w:r w:rsidR="000E651A">
        <w:rPr>
          <w:b/>
          <w:noProof/>
        </w:rPr>
        <w:drawing>
          <wp:inline distT="0" distB="0" distL="0" distR="0">
            <wp:extent cx="1000125" cy="147637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  <w:r w:rsidR="000E651A">
        <w:rPr>
          <w:b/>
          <w:noProof/>
        </w:rPr>
        <w:drawing>
          <wp:inline distT="0" distB="0" distL="0" distR="0">
            <wp:extent cx="1152525" cy="140017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B7" w:rsidRDefault="005259B7">
      <w:pPr>
        <w:jc w:val="center"/>
        <w:rPr>
          <w:b/>
        </w:rPr>
      </w:pPr>
    </w:p>
    <w:p w:rsidR="005259B7" w:rsidRDefault="00CC4EED">
      <w:pPr>
        <w:jc w:val="center"/>
        <w:rPr>
          <w:rFonts w:ascii="Garamond" w:hAnsi="Garamond"/>
          <w:b/>
          <w:i/>
          <w:sz w:val="36"/>
        </w:rPr>
      </w:pPr>
      <w:r>
        <w:rPr>
          <w:rFonts w:ascii="Garamond" w:hAnsi="Garamond"/>
          <w:b/>
          <w:i/>
          <w:sz w:val="36"/>
        </w:rPr>
        <w:t xml:space="preserve">A verseny a Budapesti Tájékozódási Bajnokság része. A bajnokságban való részvételi szándékát kérjük az indulásnál </w:t>
      </w:r>
      <w:proofErr w:type="gramStart"/>
      <w:r>
        <w:rPr>
          <w:rFonts w:ascii="Garamond" w:hAnsi="Garamond"/>
          <w:b/>
          <w:i/>
          <w:sz w:val="36"/>
        </w:rPr>
        <w:t>jelezni !</w:t>
      </w:r>
      <w:proofErr w:type="gramEnd"/>
    </w:p>
    <w:p w:rsidR="005259B7" w:rsidRDefault="00CC4EED">
      <w:pPr>
        <w:jc w:val="center"/>
        <w:rPr>
          <w:sz w:val="32"/>
        </w:rPr>
      </w:pPr>
      <w:r>
        <w:rPr>
          <w:sz w:val="32"/>
        </w:rPr>
        <w:t xml:space="preserve">A verseny a valóságot modellezi, ahol előre nem látható események módosítják az </w:t>
      </w:r>
    </w:p>
    <w:p w:rsidR="005259B7" w:rsidRDefault="00CC4EED">
      <w:pPr>
        <w:jc w:val="center"/>
        <w:rPr>
          <w:sz w:val="32"/>
        </w:rPr>
      </w:pPr>
      <w:proofErr w:type="gramStart"/>
      <w:r>
        <w:rPr>
          <w:sz w:val="32"/>
        </w:rPr>
        <w:t>elképzelt</w:t>
      </w:r>
      <w:proofErr w:type="gramEnd"/>
      <w:r>
        <w:rPr>
          <w:sz w:val="32"/>
        </w:rPr>
        <w:t xml:space="preserve"> túratervet és programot. Fontos a gyors, jó döntés és a precíz végrehajtása.</w:t>
      </w:r>
    </w:p>
    <w:p w:rsidR="005259B7" w:rsidRDefault="00CC4EED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A versenyen a tömegközlekedési járművek – Gyermekvasút, BKV - használata megengedett</w:t>
      </w:r>
    </w:p>
    <w:p w:rsidR="005259B7" w:rsidRDefault="00CC4EED">
      <w:pPr>
        <w:rPr>
          <w:b/>
          <w:sz w:val="32"/>
        </w:rPr>
      </w:pPr>
      <w:r>
        <w:rPr>
          <w:b/>
          <w:sz w:val="32"/>
          <w:u w:val="single"/>
        </w:rPr>
        <w:t>Értékelés</w:t>
      </w:r>
      <w:proofErr w:type="gramStart"/>
      <w:r>
        <w:rPr>
          <w:b/>
          <w:sz w:val="32"/>
          <w:u w:val="single"/>
        </w:rPr>
        <w:t>:</w:t>
      </w:r>
      <w:r>
        <w:rPr>
          <w:b/>
          <w:sz w:val="32"/>
        </w:rPr>
        <w:t xml:space="preserve">  </w:t>
      </w:r>
      <w:r>
        <w:rPr>
          <w:sz w:val="28"/>
        </w:rPr>
        <w:t>A</w:t>
      </w:r>
      <w:proofErr w:type="gramEnd"/>
      <w:r>
        <w:rPr>
          <w:sz w:val="28"/>
        </w:rPr>
        <w:t xml:space="preserve"> csapatok, illetve egyének helyezési sorrendjét a pontok megtalálásáért, valamint a feladatok megoldásáért kapott pontok összege adja Azonos pontérték esetén a TOTO, majd a jobb menetidő dönt. </w:t>
      </w:r>
      <w:r>
        <w:rPr>
          <w:b/>
          <w:i/>
          <w:sz w:val="28"/>
        </w:rPr>
        <w:t>Szintidőn túl érkezőket a versenyen kívül értékeljük</w:t>
      </w:r>
      <w:r>
        <w:rPr>
          <w:i/>
          <w:sz w:val="28"/>
        </w:rPr>
        <w:t xml:space="preserve"> </w:t>
      </w:r>
    </w:p>
    <w:p w:rsidR="005259B7" w:rsidRDefault="005259B7">
      <w:pPr>
        <w:rPr>
          <w:sz w:val="16"/>
        </w:rPr>
      </w:pPr>
    </w:p>
    <w:p w:rsidR="005259B7" w:rsidRDefault="00CC4EED">
      <w:pPr>
        <w:rPr>
          <w:b/>
          <w:sz w:val="32"/>
        </w:rPr>
      </w:pPr>
      <w:r>
        <w:rPr>
          <w:b/>
          <w:sz w:val="32"/>
          <w:u w:val="single"/>
        </w:rPr>
        <w:t>Díjazás</w:t>
      </w:r>
      <w:proofErr w:type="gramStart"/>
      <w:r>
        <w:rPr>
          <w:b/>
          <w:sz w:val="32"/>
          <w:u w:val="single"/>
        </w:rPr>
        <w:t>:</w:t>
      </w:r>
      <w:r>
        <w:rPr>
          <w:b/>
          <w:sz w:val="32"/>
        </w:rPr>
        <w:t xml:space="preserve">  </w:t>
      </w:r>
      <w:r>
        <w:rPr>
          <w:sz w:val="28"/>
        </w:rPr>
        <w:t>Minden</w:t>
      </w:r>
      <w:proofErr w:type="gramEnd"/>
      <w:r>
        <w:rPr>
          <w:sz w:val="28"/>
        </w:rPr>
        <w:t xml:space="preserve"> kategória első 3 helyezettje díjazásban részesül.  </w:t>
      </w:r>
    </w:p>
    <w:p w:rsidR="005259B7" w:rsidRDefault="00CC4EED">
      <w:pPr>
        <w:jc w:val="both"/>
        <w:rPr>
          <w:b/>
          <w:sz w:val="28"/>
        </w:rPr>
      </w:pPr>
      <w:r>
        <w:rPr>
          <w:b/>
          <w:i/>
          <w:sz w:val="28"/>
        </w:rPr>
        <w:t>Minden kategória nyertese egy évig elnyeri és őrizheti a "TUTI" Kupa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vándorserlegeket</w:t>
      </w:r>
      <w:r>
        <w:rPr>
          <w:b/>
          <w:sz w:val="28"/>
        </w:rPr>
        <w:t xml:space="preserve">. </w:t>
      </w:r>
    </w:p>
    <w:p w:rsidR="005259B7" w:rsidRDefault="00CC4EED">
      <w:pPr>
        <w:jc w:val="both"/>
        <w:rPr>
          <w:b/>
          <w:sz w:val="28"/>
        </w:rPr>
      </w:pPr>
      <w:r>
        <w:rPr>
          <w:sz w:val="28"/>
        </w:rPr>
        <w:t>Térképek és még sok értékes nyeremény vár gazdára.</w:t>
      </w:r>
      <w:r>
        <w:rPr>
          <w:b/>
          <w:sz w:val="28"/>
        </w:rPr>
        <w:t xml:space="preserve"> </w:t>
      </w:r>
    </w:p>
    <w:p w:rsidR="005259B7" w:rsidRDefault="00CC4EED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Challengeland-Kalandpályák</w:t>
      </w:r>
      <w:proofErr w:type="spellEnd"/>
      <w:r>
        <w:rPr>
          <w:b/>
          <w:sz w:val="32"/>
        </w:rPr>
        <w:t xml:space="preserve"> használata térítésmentesen Csillebércen </w:t>
      </w:r>
    </w:p>
    <w:p w:rsidR="005259B7" w:rsidRDefault="00CC4EED">
      <w:pPr>
        <w:tabs>
          <w:tab w:val="center" w:pos="5443"/>
          <w:tab w:val="left" w:pos="9345"/>
        </w:tabs>
        <w:rPr>
          <w:b/>
          <w:sz w:val="32"/>
        </w:rPr>
      </w:pPr>
      <w:r>
        <w:rPr>
          <w:b/>
          <w:sz w:val="32"/>
        </w:rPr>
        <w:tab/>
      </w:r>
      <w:proofErr w:type="gramStart"/>
      <w:r>
        <w:rPr>
          <w:b/>
          <w:sz w:val="32"/>
        </w:rPr>
        <w:t>az</w:t>
      </w:r>
      <w:proofErr w:type="gramEnd"/>
      <w:r>
        <w:rPr>
          <w:b/>
          <w:sz w:val="32"/>
        </w:rPr>
        <w:t xml:space="preserve"> iskolás kategóriák első helyezettjeinek </w:t>
      </w:r>
      <w:r>
        <w:rPr>
          <w:sz w:val="28"/>
        </w:rPr>
        <w:t>( összesen 10 db jegy)</w:t>
      </w:r>
      <w:r>
        <w:rPr>
          <w:b/>
          <w:sz w:val="32"/>
        </w:rPr>
        <w:t>.</w:t>
      </w:r>
      <w:r>
        <w:rPr>
          <w:b/>
          <w:sz w:val="32"/>
        </w:rPr>
        <w:tab/>
      </w:r>
    </w:p>
    <w:p w:rsidR="005259B7" w:rsidRDefault="005259B7">
      <w:pPr>
        <w:tabs>
          <w:tab w:val="center" w:pos="5443"/>
          <w:tab w:val="left" w:pos="9345"/>
        </w:tabs>
        <w:rPr>
          <w:b/>
          <w:sz w:val="16"/>
        </w:rPr>
      </w:pPr>
    </w:p>
    <w:p w:rsidR="005259B7" w:rsidRDefault="00CC4EED">
      <w:pPr>
        <w:jc w:val="center"/>
        <w:rPr>
          <w:b/>
          <w:sz w:val="32"/>
        </w:rPr>
      </w:pPr>
      <w:r>
        <w:rPr>
          <w:b/>
          <w:sz w:val="32"/>
        </w:rPr>
        <w:t>A győzteseket telefonon, E-mailben, vagy levélben értesítjük</w:t>
      </w:r>
    </w:p>
    <w:p w:rsidR="005259B7" w:rsidRDefault="00CC4EED">
      <w:pPr>
        <w:jc w:val="center"/>
        <w:rPr>
          <w:b/>
          <w:sz w:val="32"/>
        </w:rPr>
      </w:pPr>
      <w:r>
        <w:rPr>
          <w:b/>
          <w:sz w:val="32"/>
        </w:rPr>
        <w:t xml:space="preserve">Eredményhirdetés </w:t>
      </w:r>
      <w:proofErr w:type="gramStart"/>
      <w:r>
        <w:rPr>
          <w:b/>
          <w:sz w:val="32"/>
        </w:rPr>
        <w:t>2012 május</w:t>
      </w:r>
      <w:proofErr w:type="gramEnd"/>
      <w:r>
        <w:rPr>
          <w:b/>
          <w:sz w:val="32"/>
        </w:rPr>
        <w:t xml:space="preserve"> végén lesz.</w:t>
      </w:r>
    </w:p>
    <w:p w:rsidR="005259B7" w:rsidRDefault="005259B7">
      <w:pPr>
        <w:rPr>
          <w:sz w:val="16"/>
        </w:rPr>
      </w:pPr>
    </w:p>
    <w:p w:rsidR="005259B7" w:rsidRDefault="00CC4EED">
      <w:pPr>
        <w:rPr>
          <w:b/>
          <w:i/>
          <w:sz w:val="28"/>
        </w:rPr>
      </w:pPr>
      <w:r>
        <w:rPr>
          <w:b/>
          <w:sz w:val="32"/>
          <w:u w:val="single"/>
        </w:rPr>
        <w:t>Fontos</w:t>
      </w:r>
      <w:proofErr w:type="gramStart"/>
      <w:r>
        <w:rPr>
          <w:b/>
          <w:sz w:val="32"/>
          <w:u w:val="single"/>
        </w:rPr>
        <w:t>:</w:t>
      </w:r>
      <w:r>
        <w:rPr>
          <w:sz w:val="24"/>
        </w:rPr>
        <w:t xml:space="preserve">  </w:t>
      </w:r>
      <w:r>
        <w:rPr>
          <w:sz w:val="28"/>
        </w:rPr>
        <w:t>A</w:t>
      </w:r>
      <w:proofErr w:type="gramEnd"/>
      <w:r>
        <w:rPr>
          <w:sz w:val="28"/>
        </w:rPr>
        <w:t xml:space="preserve"> versenyen való induláshoz sportorvosi engedély nem kell.</w:t>
      </w:r>
    </w:p>
    <w:p w:rsidR="005259B7" w:rsidRDefault="00CC4EED">
      <w:pPr>
        <w:rPr>
          <w:b/>
          <w:i/>
          <w:sz w:val="28"/>
        </w:rPr>
      </w:pPr>
      <w:r>
        <w:rPr>
          <w:sz w:val="28"/>
        </w:rPr>
        <w:t xml:space="preserve">                </w:t>
      </w:r>
      <w:r>
        <w:rPr>
          <w:sz w:val="16"/>
        </w:rPr>
        <w:t xml:space="preserve"> </w:t>
      </w:r>
      <w:r>
        <w:rPr>
          <w:sz w:val="28"/>
        </w:rPr>
        <w:t xml:space="preserve">Kártérítés a rendezőségtől semmilyen címen nem </w:t>
      </w:r>
      <w:proofErr w:type="gramStart"/>
      <w:r>
        <w:rPr>
          <w:sz w:val="28"/>
        </w:rPr>
        <w:t>igényelhető !</w:t>
      </w:r>
      <w:proofErr w:type="gramEnd"/>
    </w:p>
    <w:p w:rsidR="005259B7" w:rsidRDefault="00CC4EED">
      <w:pPr>
        <w:rPr>
          <w:sz w:val="28"/>
        </w:rPr>
      </w:pPr>
      <w:r>
        <w:rPr>
          <w:sz w:val="28"/>
        </w:rPr>
        <w:t xml:space="preserve">                </w:t>
      </w:r>
      <w:r>
        <w:rPr>
          <w:sz w:val="16"/>
        </w:rPr>
        <w:t xml:space="preserve"> </w:t>
      </w:r>
      <w:r>
        <w:rPr>
          <w:sz w:val="28"/>
        </w:rPr>
        <w:t>Ruhatárat biztosítani nem tudunk. Mindenki a saját felelősségére indul.</w:t>
      </w:r>
    </w:p>
    <w:p w:rsidR="005259B7" w:rsidRDefault="005259B7">
      <w:pPr>
        <w:rPr>
          <w:sz w:val="16"/>
        </w:rPr>
      </w:pPr>
    </w:p>
    <w:p w:rsidR="005259B7" w:rsidRDefault="00CC4EED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Támogatóink:</w:t>
      </w:r>
    </w:p>
    <w:p w:rsidR="005259B7" w:rsidRDefault="005259B7">
      <w:pPr>
        <w:jc w:val="center"/>
        <w:rPr>
          <w:b/>
          <w:i/>
          <w:sz w:val="16"/>
          <w:u w:val="single"/>
        </w:rPr>
      </w:pPr>
    </w:p>
    <w:p w:rsidR="005259B7" w:rsidRDefault="00CC4EED">
      <w:pPr>
        <w:pStyle w:val="Cmsor1"/>
        <w:tabs>
          <w:tab w:val="left" w:pos="6096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XI. ker. Természetbarát </w:t>
      </w:r>
      <w:proofErr w:type="gramStart"/>
      <w:r>
        <w:rPr>
          <w:rFonts w:ascii="Garamond" w:hAnsi="Garamond"/>
          <w:sz w:val="28"/>
        </w:rPr>
        <w:t>Szakbizottság</w:t>
      </w:r>
      <w:r>
        <w:rPr>
          <w:b w:val="0"/>
          <w:sz w:val="28"/>
        </w:rPr>
        <w:t xml:space="preserve">            </w:t>
      </w:r>
      <w:r>
        <w:rPr>
          <w:rFonts w:ascii="Garamond" w:hAnsi="Garamond"/>
          <w:sz w:val="28"/>
        </w:rPr>
        <w:t>X.</w:t>
      </w:r>
      <w:proofErr w:type="gramEnd"/>
      <w:r>
        <w:rPr>
          <w:rFonts w:ascii="Garamond" w:hAnsi="Garamond"/>
          <w:sz w:val="28"/>
        </w:rPr>
        <w:t xml:space="preserve"> ker. Természetbarát Szakbizottság</w:t>
      </w:r>
    </w:p>
    <w:p w:rsidR="005259B7" w:rsidRDefault="00CC4EED">
      <w:pPr>
        <w:pStyle w:val="Cmsor2"/>
        <w:tabs>
          <w:tab w:val="left" w:pos="6096"/>
        </w:tabs>
        <w:rPr>
          <w:rFonts w:ascii="Garamond" w:hAnsi="Garamond"/>
          <w:b/>
          <w:i/>
        </w:rPr>
      </w:pPr>
      <w:r>
        <w:t xml:space="preserve">Magyar Vöröskereszt Budapest Fővárosi szervezete                  </w:t>
      </w:r>
      <w:proofErr w:type="spellStart"/>
      <w:r>
        <w:t>TopoPress</w:t>
      </w:r>
      <w:proofErr w:type="gramStart"/>
      <w:r>
        <w:t>.Map</w:t>
      </w:r>
      <w:proofErr w:type="spellEnd"/>
      <w:proofErr w:type="gramEnd"/>
      <w:r>
        <w:t xml:space="preserve"> Kft  </w:t>
      </w:r>
    </w:p>
    <w:p w:rsidR="005259B7" w:rsidRDefault="00CC4EED">
      <w:pPr>
        <w:pStyle w:val="Cmsor2"/>
        <w:tabs>
          <w:tab w:val="left" w:pos="6096"/>
        </w:tabs>
        <w:rPr>
          <w:rFonts w:ascii="Garamond" w:hAnsi="Garamond"/>
          <w:b/>
          <w:i/>
        </w:rPr>
      </w:pPr>
      <w:r>
        <w:rPr>
          <w:rFonts w:ascii="Garamond" w:hAnsi="Garamond"/>
          <w:b/>
        </w:rPr>
        <w:t xml:space="preserve">                       </w:t>
      </w:r>
      <w:proofErr w:type="gramStart"/>
      <w:r>
        <w:rPr>
          <w:sz w:val="32"/>
        </w:rPr>
        <w:t>www.kalandpalya.hu</w:t>
      </w:r>
      <w:proofErr w:type="gramEnd"/>
      <w:r>
        <w:rPr>
          <w:rFonts w:ascii="Garamond" w:hAnsi="Garamond"/>
          <w:b/>
        </w:rPr>
        <w:t xml:space="preserve">                                  </w:t>
      </w:r>
      <w:r>
        <w:t>www.TENGERSZEM.HU</w:t>
      </w:r>
      <w:r>
        <w:rPr>
          <w:rFonts w:ascii="Garamond" w:hAnsi="Garamond"/>
          <w:b/>
        </w:rPr>
        <w:t xml:space="preserve">           </w:t>
      </w:r>
    </w:p>
    <w:p w:rsidR="005259B7" w:rsidRDefault="00CC4EED">
      <w:pPr>
        <w:pStyle w:val="Cmsor1"/>
        <w:rPr>
          <w:i/>
          <w:sz w:val="72"/>
        </w:rPr>
      </w:pPr>
      <w:r>
        <w:rPr>
          <w:sz w:val="72"/>
        </w:rPr>
        <w:t xml:space="preserve">         </w:t>
      </w:r>
      <w:proofErr w:type="gramStart"/>
      <w:r>
        <w:rPr>
          <w:sz w:val="72"/>
        </w:rPr>
        <w:t>www.tutiklub.neobase.hu</w:t>
      </w:r>
      <w:proofErr w:type="gramEnd"/>
    </w:p>
    <w:p w:rsidR="005259B7" w:rsidRDefault="00CC4EED">
      <w:pPr>
        <w:rPr>
          <w:sz w:val="32"/>
        </w:rPr>
      </w:pPr>
      <w:r>
        <w:rPr>
          <w:b/>
          <w:sz w:val="28"/>
        </w:rPr>
        <w:t xml:space="preserve">       </w:t>
      </w:r>
      <w:r>
        <w:rPr>
          <w:b/>
          <w:sz w:val="32"/>
        </w:rPr>
        <w:t>Várunk tisztelettel minden természetet szerető, túrázást kedvelő, egyént,</w:t>
      </w:r>
    </w:p>
    <w:p w:rsidR="005259B7" w:rsidRDefault="00CC4EED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</w:t>
      </w:r>
      <w:proofErr w:type="gramStart"/>
      <w:r>
        <w:rPr>
          <w:b/>
          <w:sz w:val="32"/>
        </w:rPr>
        <w:t>csapatot</w:t>
      </w:r>
      <w:proofErr w:type="gramEnd"/>
      <w:r>
        <w:rPr>
          <w:b/>
          <w:sz w:val="32"/>
        </w:rPr>
        <w:t>, közösséget, családot.</w:t>
      </w:r>
    </w:p>
    <w:p w:rsidR="005259B7" w:rsidRDefault="005259B7">
      <w:pPr>
        <w:rPr>
          <w:b/>
          <w:sz w:val="32"/>
        </w:rPr>
      </w:pPr>
    </w:p>
    <w:p w:rsidR="005259B7" w:rsidRDefault="00CC4EED">
      <w:pPr>
        <w:rPr>
          <w:sz w:val="32"/>
        </w:rPr>
      </w:pPr>
      <w:r>
        <w:rPr>
          <w:b/>
          <w:sz w:val="32"/>
        </w:rPr>
        <w:t xml:space="preserve">          Jó versenyzést kíván</w:t>
      </w:r>
      <w:r>
        <w:rPr>
          <w:sz w:val="32"/>
        </w:rPr>
        <w:t>:</w:t>
      </w:r>
    </w:p>
    <w:p w:rsidR="00CC4EED" w:rsidRDefault="00CC4EED">
      <w:pPr>
        <w:rPr>
          <w:sz w:val="24"/>
        </w:rPr>
      </w:pPr>
      <w:r>
        <w:rPr>
          <w:b/>
          <w:sz w:val="32"/>
        </w:rPr>
        <w:t xml:space="preserve">                                                                                            </w:t>
      </w: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Rendezőség</w:t>
      </w:r>
    </w:p>
    <w:sectPr w:rsidR="00CC4EED" w:rsidSect="005259B7">
      <w:pgSz w:w="11907" w:h="16840" w:code="9"/>
      <w:pgMar w:top="448" w:right="454" w:bottom="731" w:left="56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0E651A"/>
    <w:rsid w:val="000E651A"/>
    <w:rsid w:val="005259B7"/>
    <w:rsid w:val="008427AC"/>
    <w:rsid w:val="00CC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59B7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rsid w:val="005259B7"/>
    <w:pPr>
      <w:keepNext/>
      <w:outlineLvl w:val="0"/>
    </w:pPr>
    <w:rPr>
      <w:b/>
      <w:sz w:val="36"/>
    </w:rPr>
  </w:style>
  <w:style w:type="paragraph" w:styleId="Cmsor2">
    <w:name w:val="heading 2"/>
    <w:basedOn w:val="Norml"/>
    <w:next w:val="Norml"/>
    <w:qFormat/>
    <w:rsid w:val="005259B7"/>
    <w:pPr>
      <w:keepNext/>
      <w:tabs>
        <w:tab w:val="left" w:pos="5954"/>
      </w:tabs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">
    <w:name w:val="Hiperhivatkoz"/>
    <w:rsid w:val="005259B7"/>
    <w:rPr>
      <w:color w:val="0000FF"/>
      <w:u w:val="single"/>
    </w:rPr>
  </w:style>
  <w:style w:type="paragraph" w:customStyle="1" w:styleId="Buborkszveg1">
    <w:name w:val="Buborékszöveg1"/>
    <w:basedOn w:val="Norml"/>
    <w:rsid w:val="005259B7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7DDE423-5DE5-4E73-8127-30BF8E918397}"/>
</file>

<file path=customXml/itemProps2.xml><?xml version="1.0" encoding="utf-8"?>
<ds:datastoreItem xmlns:ds="http://schemas.openxmlformats.org/officeDocument/2006/customXml" ds:itemID="{C2A0F01C-E45C-422F-95F8-DA42DC580BB6}"/>
</file>

<file path=customXml/itemProps3.xml><?xml version="1.0" encoding="utf-8"?>
<ds:datastoreItem xmlns:ds="http://schemas.openxmlformats.org/officeDocument/2006/customXml" ds:itemID="{09BF5537-161D-42F0-B69B-F829F4EE0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TUTI Kupa 2006 kiírás</vt:lpstr>
      </vt:variant>
      <vt:variant>
        <vt:i4>0</vt:i4>
      </vt:variant>
    </vt:vector>
  </HeadingPairs>
  <Company>Főpolgármesteri Hivatal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TUTI Kupa 2006 kiírás</dc:title>
  <dc:creator>x</dc:creator>
  <cp:lastModifiedBy>schmidtg</cp:lastModifiedBy>
  <cp:revision>2</cp:revision>
  <cp:lastPrinted>2012-04-05T15:55:00Z</cp:lastPrinted>
  <dcterms:created xsi:type="dcterms:W3CDTF">2012-04-17T10:12:00Z</dcterms:created>
  <dcterms:modified xsi:type="dcterms:W3CDTF">2012-04-17T10:12:00Z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