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91" w:rsidRPr="00C2494A" w:rsidRDefault="002D5F91" w:rsidP="00B8723B">
      <w:pPr>
        <w:pStyle w:val="Nincstrkz"/>
        <w:ind w:left="4956"/>
        <w:jc w:val="left"/>
        <w:rPr>
          <w:rFonts w:cs="Times New Roman"/>
          <w:b/>
        </w:rPr>
      </w:pPr>
      <w:bookmarkStart w:id="0" w:name="_GoBack"/>
      <w:bookmarkEnd w:id="0"/>
    </w:p>
    <w:p w:rsidR="007524F6" w:rsidRPr="00C2494A" w:rsidRDefault="007524F6" w:rsidP="00B8723B">
      <w:pPr>
        <w:pStyle w:val="Nincstrkz"/>
        <w:ind w:left="4956"/>
        <w:jc w:val="left"/>
        <w:rPr>
          <w:rFonts w:cs="Times New Roman"/>
          <w:b/>
        </w:rPr>
      </w:pPr>
    </w:p>
    <w:p w:rsidR="007524F6" w:rsidRPr="00C2494A" w:rsidRDefault="007524F6" w:rsidP="00B8723B">
      <w:pPr>
        <w:pStyle w:val="Nincstrkz"/>
        <w:ind w:left="4956"/>
        <w:jc w:val="left"/>
        <w:rPr>
          <w:rFonts w:cs="Times New Roman"/>
          <w:b/>
        </w:rPr>
      </w:pPr>
    </w:p>
    <w:p w:rsidR="007524F6" w:rsidRPr="00C2494A" w:rsidRDefault="007524F6" w:rsidP="00B8723B">
      <w:pPr>
        <w:pStyle w:val="Nincstrkz"/>
        <w:ind w:left="4956"/>
        <w:jc w:val="left"/>
        <w:rPr>
          <w:rFonts w:cs="Times New Roman"/>
          <w:b/>
        </w:rPr>
      </w:pPr>
    </w:p>
    <w:p w:rsidR="007524F6" w:rsidRPr="00C2494A" w:rsidRDefault="007524F6" w:rsidP="00B8723B">
      <w:pPr>
        <w:pStyle w:val="Nincstrkz"/>
        <w:ind w:left="4956"/>
        <w:jc w:val="left"/>
        <w:rPr>
          <w:rFonts w:cs="Times New Roman"/>
          <w:b/>
        </w:rPr>
      </w:pPr>
    </w:p>
    <w:p w:rsidR="001C7080" w:rsidRPr="00C2494A" w:rsidRDefault="001C7080" w:rsidP="001C7080">
      <w:pPr>
        <w:tabs>
          <w:tab w:val="left" w:pos="2220"/>
        </w:tabs>
        <w:autoSpaceDE w:val="0"/>
        <w:autoSpaceDN w:val="0"/>
        <w:adjustRightInd w:val="0"/>
        <w:rPr>
          <w:rFonts w:asciiTheme="minorHAnsi" w:hAnsiTheme="minorHAnsi" w:cs="Calibri"/>
          <w:b/>
          <w:bCs/>
          <w:sz w:val="72"/>
          <w:szCs w:val="72"/>
        </w:rPr>
      </w:pPr>
      <w:r w:rsidRPr="00C2494A">
        <w:rPr>
          <w:rFonts w:asciiTheme="minorHAnsi" w:hAnsiTheme="minorHAnsi" w:cs="Calibri"/>
          <w:b/>
          <w:bCs/>
          <w:sz w:val="72"/>
          <w:szCs w:val="72"/>
        </w:rPr>
        <w:tab/>
      </w:r>
    </w:p>
    <w:p w:rsidR="001C7080" w:rsidRPr="00C2494A" w:rsidRDefault="001C7080" w:rsidP="001C7080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72"/>
          <w:szCs w:val="72"/>
        </w:rPr>
      </w:pPr>
    </w:p>
    <w:p w:rsidR="001C7080" w:rsidRPr="00C2494A" w:rsidRDefault="001C7080" w:rsidP="001C7080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72"/>
          <w:szCs w:val="72"/>
        </w:rPr>
      </w:pPr>
    </w:p>
    <w:p w:rsidR="001C7080" w:rsidRPr="00C2494A" w:rsidRDefault="001C7080" w:rsidP="001C7080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72"/>
          <w:szCs w:val="72"/>
        </w:rPr>
      </w:pPr>
      <w:r w:rsidRPr="00C2494A">
        <w:rPr>
          <w:rFonts w:asciiTheme="minorHAnsi" w:hAnsiTheme="minorHAnsi" w:cs="Calibri"/>
          <w:b/>
          <w:bCs/>
          <w:sz w:val="72"/>
          <w:szCs w:val="72"/>
        </w:rPr>
        <w:t xml:space="preserve">JELENTÉS </w:t>
      </w:r>
    </w:p>
    <w:p w:rsidR="001C7080" w:rsidRPr="00C2494A" w:rsidRDefault="000B1270" w:rsidP="001C7080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40"/>
          <w:szCs w:val="40"/>
        </w:rPr>
      </w:pPr>
      <w:r w:rsidRPr="00C2494A">
        <w:rPr>
          <w:rFonts w:asciiTheme="minorHAnsi" w:hAnsiTheme="minorHAnsi" w:cs="Calibri"/>
          <w:b/>
          <w:bCs/>
          <w:sz w:val="40"/>
          <w:szCs w:val="40"/>
        </w:rPr>
        <w:t>a metrókorrupció vizsgálatáról</w:t>
      </w:r>
    </w:p>
    <w:p w:rsidR="001C7080" w:rsidRPr="00C2494A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</w:p>
    <w:p w:rsidR="001C7080" w:rsidRPr="00C2494A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C7080" w:rsidRPr="00C2494A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C7080" w:rsidRPr="00C2494A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C7080" w:rsidRPr="00C2494A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C7080" w:rsidRPr="00C2494A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C7080" w:rsidRPr="00C2494A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C7080" w:rsidRPr="00C2494A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C7080" w:rsidRPr="00C2494A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A0139D" w:rsidRPr="00C2494A" w:rsidRDefault="00A0139D" w:rsidP="00A0139D">
      <w:pPr>
        <w:pStyle w:val="Tartalomjegyzkcmsora"/>
        <w:rPr>
          <w:rFonts w:asciiTheme="minorHAnsi" w:hAnsiTheme="minorHAnsi" w:cs="Calibri"/>
          <w:b/>
          <w:bCs/>
          <w:i/>
          <w:iCs/>
          <w:color w:val="auto"/>
        </w:rPr>
      </w:pPr>
    </w:p>
    <w:sdt>
      <w:sdtPr>
        <w:rPr>
          <w:rFonts w:asciiTheme="minorHAnsi" w:eastAsia="Calibri" w:hAnsiTheme="minorHAnsi" w:cs="Times New Roman"/>
          <w:color w:val="auto"/>
          <w:sz w:val="72"/>
          <w:szCs w:val="22"/>
          <w:lang w:eastAsia="en-US"/>
        </w:rPr>
        <w:id w:val="-1229907734"/>
        <w:docPartObj>
          <w:docPartGallery w:val="Table of Contents"/>
          <w:docPartUnique/>
        </w:docPartObj>
      </w:sdtPr>
      <w:sdtEndPr>
        <w:rPr>
          <w:b/>
          <w:bCs/>
          <w:sz w:val="144"/>
        </w:rPr>
      </w:sdtEndPr>
      <w:sdtContent>
        <w:p w:rsidR="00A0139D" w:rsidRPr="00C2494A" w:rsidRDefault="00A0139D" w:rsidP="00F033FD">
          <w:pPr>
            <w:pStyle w:val="Tartalomjegyzkcmsora"/>
            <w:spacing w:line="480" w:lineRule="auto"/>
            <w:rPr>
              <w:rFonts w:asciiTheme="minorHAnsi" w:hAnsiTheme="minorHAnsi"/>
              <w:color w:val="auto"/>
              <w:sz w:val="96"/>
              <w:szCs w:val="28"/>
            </w:rPr>
          </w:pPr>
          <w:r w:rsidRPr="00C2494A">
            <w:rPr>
              <w:rFonts w:asciiTheme="minorHAnsi" w:hAnsiTheme="minorHAnsi"/>
              <w:color w:val="auto"/>
              <w:sz w:val="96"/>
              <w:szCs w:val="28"/>
            </w:rPr>
            <w:t>Tartalom</w:t>
          </w:r>
        </w:p>
        <w:p w:rsidR="00155BA1" w:rsidRDefault="00B765C9">
          <w:pPr>
            <w:pStyle w:val="TJ1"/>
            <w:tabs>
              <w:tab w:val="left" w:pos="44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r w:rsidRPr="00C2494A">
            <w:rPr>
              <w:rFonts w:asciiTheme="minorHAnsi" w:hAnsiTheme="minorHAnsi"/>
              <w:sz w:val="220"/>
              <w:szCs w:val="28"/>
            </w:rPr>
            <w:fldChar w:fldCharType="begin"/>
          </w:r>
          <w:r w:rsidR="00A0139D" w:rsidRPr="00C2494A">
            <w:rPr>
              <w:rFonts w:asciiTheme="minorHAnsi" w:hAnsiTheme="minorHAnsi"/>
              <w:sz w:val="220"/>
              <w:szCs w:val="28"/>
            </w:rPr>
            <w:instrText xml:space="preserve"> TOC \o "1-3" \h \z \u </w:instrText>
          </w:r>
          <w:r w:rsidRPr="00C2494A">
            <w:rPr>
              <w:rFonts w:asciiTheme="minorHAnsi" w:hAnsiTheme="minorHAnsi"/>
              <w:sz w:val="220"/>
              <w:szCs w:val="28"/>
            </w:rPr>
            <w:fldChar w:fldCharType="separate"/>
          </w:r>
          <w:hyperlink w:anchor="_Toc491764506" w:history="1">
            <w:r w:rsidR="00155BA1" w:rsidRPr="001D286D">
              <w:rPr>
                <w:rStyle w:val="Hiperhivatkozs"/>
                <w:noProof/>
              </w:rPr>
              <w:t>I.</w:t>
            </w:r>
            <w:r w:rsidR="00155BA1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155BA1" w:rsidRPr="001D286D">
              <w:rPr>
                <w:rStyle w:val="Hiperhivatkozs"/>
                <w:noProof/>
              </w:rPr>
              <w:t>ELŐZMÉNYEK</w:t>
            </w:r>
            <w:r w:rsidR="00155B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5BA1">
              <w:rPr>
                <w:noProof/>
                <w:webHidden/>
              </w:rPr>
              <w:instrText xml:space="preserve"> PAGEREF _Toc491764506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35B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5BA1" w:rsidRDefault="009E2F51">
          <w:pPr>
            <w:pStyle w:val="TJ1"/>
            <w:tabs>
              <w:tab w:val="left" w:pos="44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91764507" w:history="1">
            <w:r w:rsidR="00155BA1" w:rsidRPr="001D286D">
              <w:rPr>
                <w:rStyle w:val="Hiperhivatkozs"/>
                <w:noProof/>
              </w:rPr>
              <w:t>II.</w:t>
            </w:r>
            <w:r w:rsidR="00155BA1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155BA1" w:rsidRPr="001D286D">
              <w:rPr>
                <w:rStyle w:val="Hiperhivatkozs"/>
                <w:noProof/>
              </w:rPr>
              <w:t>A MUNKACSPORT ÜLÉSEI</w:t>
            </w:r>
            <w:r w:rsidR="00155BA1">
              <w:rPr>
                <w:noProof/>
                <w:webHidden/>
              </w:rPr>
              <w:tab/>
            </w:r>
            <w:r w:rsidR="00B765C9">
              <w:rPr>
                <w:noProof/>
                <w:webHidden/>
              </w:rPr>
              <w:fldChar w:fldCharType="begin"/>
            </w:r>
            <w:r w:rsidR="00155BA1">
              <w:rPr>
                <w:noProof/>
                <w:webHidden/>
              </w:rPr>
              <w:instrText xml:space="preserve"> PAGEREF _Toc491764507 \h </w:instrText>
            </w:r>
            <w:r w:rsidR="00B765C9">
              <w:rPr>
                <w:noProof/>
                <w:webHidden/>
              </w:rPr>
            </w:r>
            <w:r w:rsidR="00B765C9">
              <w:rPr>
                <w:noProof/>
                <w:webHidden/>
              </w:rPr>
              <w:fldChar w:fldCharType="separate"/>
            </w:r>
            <w:r w:rsidR="00A335B3">
              <w:rPr>
                <w:noProof/>
                <w:webHidden/>
              </w:rPr>
              <w:t>6</w:t>
            </w:r>
            <w:r w:rsidR="00B765C9">
              <w:rPr>
                <w:noProof/>
                <w:webHidden/>
              </w:rPr>
              <w:fldChar w:fldCharType="end"/>
            </w:r>
          </w:hyperlink>
        </w:p>
        <w:p w:rsidR="00155BA1" w:rsidRDefault="009E2F51">
          <w:pPr>
            <w:pStyle w:val="TJ1"/>
            <w:tabs>
              <w:tab w:val="left" w:pos="66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91764508" w:history="1">
            <w:r w:rsidR="00155BA1" w:rsidRPr="001D286D">
              <w:rPr>
                <w:rStyle w:val="Hiperhivatkozs"/>
                <w:noProof/>
              </w:rPr>
              <w:t>III.</w:t>
            </w:r>
            <w:r w:rsidR="00155BA1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155BA1" w:rsidRPr="001D286D">
              <w:rPr>
                <w:rStyle w:val="Hiperhivatkozs"/>
                <w:noProof/>
              </w:rPr>
              <w:t>MEGHALLGATÁSOK</w:t>
            </w:r>
            <w:r w:rsidR="00155BA1">
              <w:rPr>
                <w:noProof/>
                <w:webHidden/>
              </w:rPr>
              <w:tab/>
            </w:r>
            <w:r w:rsidR="00B765C9">
              <w:rPr>
                <w:noProof/>
                <w:webHidden/>
              </w:rPr>
              <w:fldChar w:fldCharType="begin"/>
            </w:r>
            <w:r w:rsidR="00155BA1">
              <w:rPr>
                <w:noProof/>
                <w:webHidden/>
              </w:rPr>
              <w:instrText xml:space="preserve"> PAGEREF _Toc491764508 \h </w:instrText>
            </w:r>
            <w:r w:rsidR="00B765C9">
              <w:rPr>
                <w:noProof/>
                <w:webHidden/>
              </w:rPr>
            </w:r>
            <w:r w:rsidR="00B765C9">
              <w:rPr>
                <w:noProof/>
                <w:webHidden/>
              </w:rPr>
              <w:fldChar w:fldCharType="separate"/>
            </w:r>
            <w:r w:rsidR="00A335B3">
              <w:rPr>
                <w:noProof/>
                <w:webHidden/>
              </w:rPr>
              <w:t>7</w:t>
            </w:r>
            <w:r w:rsidR="00B765C9">
              <w:rPr>
                <w:noProof/>
                <w:webHidden/>
              </w:rPr>
              <w:fldChar w:fldCharType="end"/>
            </w:r>
          </w:hyperlink>
        </w:p>
        <w:p w:rsidR="00155BA1" w:rsidRDefault="009E2F51">
          <w:pPr>
            <w:pStyle w:val="TJ2"/>
            <w:tabs>
              <w:tab w:val="left" w:pos="66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91764509" w:history="1">
            <w:r w:rsidR="00155BA1" w:rsidRPr="001D286D">
              <w:rPr>
                <w:rStyle w:val="Hiperhivatkozs"/>
                <w:noProof/>
              </w:rPr>
              <w:t>A.</w:t>
            </w:r>
            <w:r w:rsidR="00155BA1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155BA1" w:rsidRPr="001D286D">
              <w:rPr>
                <w:rStyle w:val="Hiperhivatkozs"/>
                <w:noProof/>
              </w:rPr>
              <w:t>BKV Zrt. vezérigazgatói</w:t>
            </w:r>
            <w:r w:rsidR="00155BA1">
              <w:rPr>
                <w:noProof/>
                <w:webHidden/>
              </w:rPr>
              <w:tab/>
            </w:r>
            <w:r w:rsidR="00B765C9">
              <w:rPr>
                <w:noProof/>
                <w:webHidden/>
              </w:rPr>
              <w:fldChar w:fldCharType="begin"/>
            </w:r>
            <w:r w:rsidR="00155BA1">
              <w:rPr>
                <w:noProof/>
                <w:webHidden/>
              </w:rPr>
              <w:instrText xml:space="preserve"> PAGEREF _Toc491764509 \h </w:instrText>
            </w:r>
            <w:r w:rsidR="00B765C9">
              <w:rPr>
                <w:noProof/>
                <w:webHidden/>
              </w:rPr>
            </w:r>
            <w:r w:rsidR="00B765C9">
              <w:rPr>
                <w:noProof/>
                <w:webHidden/>
              </w:rPr>
              <w:fldChar w:fldCharType="separate"/>
            </w:r>
            <w:r w:rsidR="00A335B3">
              <w:rPr>
                <w:noProof/>
                <w:webHidden/>
              </w:rPr>
              <w:t>7</w:t>
            </w:r>
            <w:r w:rsidR="00B765C9">
              <w:rPr>
                <w:noProof/>
                <w:webHidden/>
              </w:rPr>
              <w:fldChar w:fldCharType="end"/>
            </w:r>
          </w:hyperlink>
        </w:p>
        <w:p w:rsidR="00155BA1" w:rsidRDefault="009E2F51">
          <w:pPr>
            <w:pStyle w:val="TJ2"/>
            <w:tabs>
              <w:tab w:val="left" w:pos="66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91764510" w:history="1">
            <w:r w:rsidR="00155BA1" w:rsidRPr="001D286D">
              <w:rPr>
                <w:rStyle w:val="Hiperhivatkozs"/>
                <w:noProof/>
              </w:rPr>
              <w:t>B.</w:t>
            </w:r>
            <w:r w:rsidR="00155BA1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155BA1" w:rsidRPr="001D286D">
              <w:rPr>
                <w:rStyle w:val="Hiperhivatkozs"/>
                <w:noProof/>
              </w:rPr>
              <w:t>BKV Zrt. Igazgatósági tagjai</w:t>
            </w:r>
            <w:r w:rsidR="00155BA1">
              <w:rPr>
                <w:noProof/>
                <w:webHidden/>
              </w:rPr>
              <w:tab/>
            </w:r>
            <w:r w:rsidR="00B765C9">
              <w:rPr>
                <w:noProof/>
                <w:webHidden/>
              </w:rPr>
              <w:fldChar w:fldCharType="begin"/>
            </w:r>
            <w:r w:rsidR="00155BA1">
              <w:rPr>
                <w:noProof/>
                <w:webHidden/>
              </w:rPr>
              <w:instrText xml:space="preserve"> PAGEREF _Toc491764510 \h </w:instrText>
            </w:r>
            <w:r w:rsidR="00B765C9">
              <w:rPr>
                <w:noProof/>
                <w:webHidden/>
              </w:rPr>
            </w:r>
            <w:r w:rsidR="00B765C9">
              <w:rPr>
                <w:noProof/>
                <w:webHidden/>
              </w:rPr>
              <w:fldChar w:fldCharType="separate"/>
            </w:r>
            <w:r w:rsidR="00A335B3">
              <w:rPr>
                <w:noProof/>
                <w:webHidden/>
              </w:rPr>
              <w:t>8</w:t>
            </w:r>
            <w:r w:rsidR="00B765C9">
              <w:rPr>
                <w:noProof/>
                <w:webHidden/>
              </w:rPr>
              <w:fldChar w:fldCharType="end"/>
            </w:r>
          </w:hyperlink>
        </w:p>
        <w:p w:rsidR="00155BA1" w:rsidRDefault="009E2F51">
          <w:pPr>
            <w:pStyle w:val="TJ2"/>
            <w:tabs>
              <w:tab w:val="left" w:pos="66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91764511" w:history="1">
            <w:r w:rsidR="00155BA1" w:rsidRPr="001D286D">
              <w:rPr>
                <w:rStyle w:val="Hiperhivatkozs"/>
                <w:noProof/>
              </w:rPr>
              <w:t>C.</w:t>
            </w:r>
            <w:r w:rsidR="00155BA1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155BA1" w:rsidRPr="001D286D">
              <w:rPr>
                <w:rStyle w:val="Hiperhivatkozs"/>
                <w:noProof/>
              </w:rPr>
              <w:t>BKV Zrt. Felügyelőbizottsága</w:t>
            </w:r>
            <w:r w:rsidR="00155BA1">
              <w:rPr>
                <w:noProof/>
                <w:webHidden/>
              </w:rPr>
              <w:tab/>
            </w:r>
            <w:r w:rsidR="00B765C9">
              <w:rPr>
                <w:noProof/>
                <w:webHidden/>
              </w:rPr>
              <w:fldChar w:fldCharType="begin"/>
            </w:r>
            <w:r w:rsidR="00155BA1">
              <w:rPr>
                <w:noProof/>
                <w:webHidden/>
              </w:rPr>
              <w:instrText xml:space="preserve"> PAGEREF _Toc491764511 \h </w:instrText>
            </w:r>
            <w:r w:rsidR="00B765C9">
              <w:rPr>
                <w:noProof/>
                <w:webHidden/>
              </w:rPr>
            </w:r>
            <w:r w:rsidR="00B765C9">
              <w:rPr>
                <w:noProof/>
                <w:webHidden/>
              </w:rPr>
              <w:fldChar w:fldCharType="separate"/>
            </w:r>
            <w:r w:rsidR="00A335B3">
              <w:rPr>
                <w:noProof/>
                <w:webHidden/>
              </w:rPr>
              <w:t>9</w:t>
            </w:r>
            <w:r w:rsidR="00B765C9">
              <w:rPr>
                <w:noProof/>
                <w:webHidden/>
              </w:rPr>
              <w:fldChar w:fldCharType="end"/>
            </w:r>
          </w:hyperlink>
        </w:p>
        <w:p w:rsidR="00155BA1" w:rsidRDefault="009E2F51">
          <w:pPr>
            <w:pStyle w:val="TJ1"/>
            <w:tabs>
              <w:tab w:val="left" w:pos="66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91764512" w:history="1">
            <w:r w:rsidR="00155BA1" w:rsidRPr="001D286D">
              <w:rPr>
                <w:rStyle w:val="Hiperhivatkozs"/>
                <w:noProof/>
              </w:rPr>
              <w:t>IV.</w:t>
            </w:r>
            <w:r w:rsidR="00155BA1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155BA1" w:rsidRPr="001D286D">
              <w:rPr>
                <w:rStyle w:val="Hiperhivatkozs"/>
                <w:noProof/>
              </w:rPr>
              <w:t>ÖSSZEFOGLALÓ MEGÁLLAPÍTÁSOK</w:t>
            </w:r>
            <w:r w:rsidR="00155BA1">
              <w:rPr>
                <w:noProof/>
                <w:webHidden/>
              </w:rPr>
              <w:tab/>
            </w:r>
            <w:r w:rsidR="00B765C9">
              <w:rPr>
                <w:noProof/>
                <w:webHidden/>
              </w:rPr>
              <w:fldChar w:fldCharType="begin"/>
            </w:r>
            <w:r w:rsidR="00155BA1">
              <w:rPr>
                <w:noProof/>
                <w:webHidden/>
              </w:rPr>
              <w:instrText xml:space="preserve"> PAGEREF _Toc491764512 \h </w:instrText>
            </w:r>
            <w:r w:rsidR="00B765C9">
              <w:rPr>
                <w:noProof/>
                <w:webHidden/>
              </w:rPr>
            </w:r>
            <w:r w:rsidR="00B765C9">
              <w:rPr>
                <w:noProof/>
                <w:webHidden/>
              </w:rPr>
              <w:fldChar w:fldCharType="separate"/>
            </w:r>
            <w:r w:rsidR="00A335B3">
              <w:rPr>
                <w:noProof/>
                <w:webHidden/>
              </w:rPr>
              <w:t>11</w:t>
            </w:r>
            <w:r w:rsidR="00B765C9">
              <w:rPr>
                <w:noProof/>
                <w:webHidden/>
              </w:rPr>
              <w:fldChar w:fldCharType="end"/>
            </w:r>
          </w:hyperlink>
        </w:p>
        <w:p w:rsidR="00155BA1" w:rsidRDefault="009E2F51">
          <w:pPr>
            <w:pStyle w:val="TJ1"/>
            <w:tabs>
              <w:tab w:val="left" w:pos="44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491764513" w:history="1">
            <w:r w:rsidR="00155BA1" w:rsidRPr="001D286D">
              <w:rPr>
                <w:rStyle w:val="Hiperhivatkozs"/>
                <w:noProof/>
              </w:rPr>
              <w:t>V.</w:t>
            </w:r>
            <w:r w:rsidR="00155BA1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155BA1" w:rsidRPr="001D286D">
              <w:rPr>
                <w:rStyle w:val="Hiperhivatkozs"/>
                <w:noProof/>
              </w:rPr>
              <w:t>AZ OLAF JELENTÉS FELTÁRT SZABÁLYTALANSÁGAI</w:t>
            </w:r>
            <w:r w:rsidR="00155BA1">
              <w:rPr>
                <w:noProof/>
                <w:webHidden/>
              </w:rPr>
              <w:tab/>
            </w:r>
            <w:r w:rsidR="00B765C9">
              <w:rPr>
                <w:noProof/>
                <w:webHidden/>
              </w:rPr>
              <w:fldChar w:fldCharType="begin"/>
            </w:r>
            <w:r w:rsidR="00155BA1">
              <w:rPr>
                <w:noProof/>
                <w:webHidden/>
              </w:rPr>
              <w:instrText xml:space="preserve"> PAGEREF _Toc491764513 \h </w:instrText>
            </w:r>
            <w:r w:rsidR="00B765C9">
              <w:rPr>
                <w:noProof/>
                <w:webHidden/>
              </w:rPr>
            </w:r>
            <w:r w:rsidR="00B765C9">
              <w:rPr>
                <w:noProof/>
                <w:webHidden/>
              </w:rPr>
              <w:fldChar w:fldCharType="separate"/>
            </w:r>
            <w:r w:rsidR="00A335B3">
              <w:rPr>
                <w:noProof/>
                <w:webHidden/>
              </w:rPr>
              <w:t>13</w:t>
            </w:r>
            <w:r w:rsidR="00B765C9">
              <w:rPr>
                <w:noProof/>
                <w:webHidden/>
              </w:rPr>
              <w:fldChar w:fldCharType="end"/>
            </w:r>
          </w:hyperlink>
        </w:p>
        <w:p w:rsidR="00A0139D" w:rsidRPr="00C2494A" w:rsidRDefault="00B765C9" w:rsidP="00F033FD">
          <w:pPr>
            <w:spacing w:line="480" w:lineRule="auto"/>
            <w:rPr>
              <w:rFonts w:asciiTheme="minorHAnsi" w:hAnsiTheme="minorHAnsi"/>
              <w:sz w:val="144"/>
            </w:rPr>
          </w:pPr>
          <w:r w:rsidRPr="00C2494A">
            <w:rPr>
              <w:rFonts w:asciiTheme="minorHAnsi" w:hAnsiTheme="minorHAnsi"/>
              <w:b/>
              <w:bCs/>
              <w:sz w:val="220"/>
              <w:szCs w:val="28"/>
            </w:rPr>
            <w:fldChar w:fldCharType="end"/>
          </w:r>
        </w:p>
      </w:sdtContent>
    </w:sdt>
    <w:p w:rsidR="00FC4C9F" w:rsidRPr="00C2494A" w:rsidRDefault="00FC4C9F" w:rsidP="00A276A5">
      <w:pPr>
        <w:spacing w:after="0" w:line="240" w:lineRule="auto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F033FD" w:rsidRPr="00C2494A" w:rsidRDefault="00F033FD" w:rsidP="00A276A5">
      <w:pPr>
        <w:spacing w:after="0" w:line="240" w:lineRule="auto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F033FD" w:rsidRPr="00C2494A" w:rsidRDefault="00F033FD" w:rsidP="00A276A5">
      <w:pPr>
        <w:spacing w:after="0" w:line="240" w:lineRule="auto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29323E" w:rsidRPr="00C2494A" w:rsidRDefault="0029323E" w:rsidP="00A276A5">
      <w:pPr>
        <w:spacing w:after="0" w:line="240" w:lineRule="auto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29323E" w:rsidRPr="00C2494A" w:rsidRDefault="0029323E" w:rsidP="00A276A5">
      <w:pPr>
        <w:spacing w:after="0" w:line="240" w:lineRule="auto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29323E" w:rsidRPr="00C2494A" w:rsidRDefault="0029323E" w:rsidP="00A276A5">
      <w:pPr>
        <w:spacing w:after="0" w:line="240" w:lineRule="auto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29323E" w:rsidRPr="00C2494A" w:rsidRDefault="0029323E" w:rsidP="00A276A5">
      <w:pPr>
        <w:spacing w:after="0" w:line="240" w:lineRule="auto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29323E" w:rsidRPr="00C2494A" w:rsidRDefault="0029323E" w:rsidP="00A276A5">
      <w:pPr>
        <w:spacing w:after="0" w:line="240" w:lineRule="auto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C7080" w:rsidRPr="00C2494A" w:rsidRDefault="001C7080" w:rsidP="00E75D58">
      <w:pPr>
        <w:pStyle w:val="Cmsor1"/>
        <w:numPr>
          <w:ilvl w:val="0"/>
          <w:numId w:val="6"/>
        </w:numPr>
        <w:jc w:val="both"/>
      </w:pPr>
      <w:bookmarkStart w:id="1" w:name="_Toc491764506"/>
      <w:r w:rsidRPr="00C2494A">
        <w:lastRenderedPageBreak/>
        <w:t>ELŐZMÉNYEK</w:t>
      </w:r>
      <w:bookmarkEnd w:id="1"/>
    </w:p>
    <w:p w:rsidR="000B1270" w:rsidRPr="00C2494A" w:rsidRDefault="000B1270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</w:p>
    <w:p w:rsidR="001C7080" w:rsidRPr="00C2494A" w:rsidRDefault="000B1270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A budapesti 4-es</w:t>
      </w:r>
      <w:r w:rsidR="008577D0">
        <w:rPr>
          <w:rFonts w:asciiTheme="minorHAnsi" w:hAnsiTheme="minorHAnsi" w:cs="Calibri"/>
          <w:sz w:val="28"/>
          <w:szCs w:val="28"/>
        </w:rPr>
        <w:t xml:space="preserve"> metró megépítése</w:t>
      </w:r>
      <w:r w:rsidRPr="00C2494A">
        <w:rPr>
          <w:rFonts w:asciiTheme="minorHAnsi" w:hAnsiTheme="minorHAnsi" w:cs="Calibri"/>
          <w:sz w:val="28"/>
          <w:szCs w:val="28"/>
        </w:rPr>
        <w:t xml:space="preserve"> a 2007-2013-as időszakban az Európai Unió által finanszírozott legdrágább projekt volt.</w:t>
      </w:r>
      <w:r w:rsidR="00CA60FB" w:rsidRPr="00C2494A">
        <w:rPr>
          <w:rFonts w:asciiTheme="minorHAnsi" w:hAnsiTheme="minorHAnsi" w:cs="Calibri"/>
          <w:sz w:val="28"/>
          <w:szCs w:val="28"/>
        </w:rPr>
        <w:t xml:space="preserve"> </w:t>
      </w:r>
      <w:r w:rsidR="008577D0">
        <w:rPr>
          <w:rFonts w:asciiTheme="minorHAnsi" w:hAnsiTheme="minorHAnsi" w:cs="Calibri"/>
          <w:sz w:val="28"/>
          <w:szCs w:val="28"/>
        </w:rPr>
        <w:t>A kedvezményezett</w:t>
      </w:r>
      <w:r w:rsidR="00CA60FB" w:rsidRPr="00C2494A">
        <w:rPr>
          <w:rFonts w:asciiTheme="minorHAnsi" w:hAnsiTheme="minorHAnsi" w:cs="Calibri"/>
          <w:sz w:val="28"/>
          <w:szCs w:val="28"/>
        </w:rPr>
        <w:t xml:space="preserve"> Budapest városa volt.</w:t>
      </w:r>
    </w:p>
    <w:p w:rsidR="00CA60FB" w:rsidRPr="00C2494A" w:rsidRDefault="00B544EC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 xml:space="preserve">2003. május 28-án a Magyar Kormány határozatban döntött úgy, hogy részt </w:t>
      </w:r>
      <w:r w:rsidR="008577D0">
        <w:rPr>
          <w:rFonts w:asciiTheme="minorHAnsi" w:hAnsiTheme="minorHAnsi" w:cs="Calibri"/>
          <w:sz w:val="28"/>
          <w:szCs w:val="28"/>
        </w:rPr>
        <w:t>vesz</w:t>
      </w:r>
      <w:r w:rsidRPr="00C2494A">
        <w:rPr>
          <w:rFonts w:asciiTheme="minorHAnsi" w:hAnsiTheme="minorHAnsi" w:cs="Calibri"/>
          <w:sz w:val="28"/>
          <w:szCs w:val="28"/>
        </w:rPr>
        <w:t xml:space="preserve"> a metróépítésben. </w:t>
      </w:r>
      <w:r w:rsidR="00CA60FB" w:rsidRPr="00C2494A">
        <w:rPr>
          <w:rFonts w:asciiTheme="minorHAnsi" w:hAnsiTheme="minorHAnsi" w:cs="Calibri"/>
          <w:sz w:val="28"/>
          <w:szCs w:val="28"/>
        </w:rPr>
        <w:t>A beruházás tervezett költsége</w:t>
      </w:r>
      <w:r w:rsidRPr="00C2494A">
        <w:rPr>
          <w:rFonts w:asciiTheme="minorHAnsi" w:hAnsiTheme="minorHAnsi" w:cs="Calibri"/>
          <w:sz w:val="28"/>
          <w:szCs w:val="28"/>
        </w:rPr>
        <w:t xml:space="preserve"> nettó 194,9 milliárd forint</w:t>
      </w:r>
      <w:r w:rsidR="00CA60FB" w:rsidRPr="00C2494A">
        <w:rPr>
          <w:rFonts w:asciiTheme="minorHAnsi" w:hAnsiTheme="minorHAnsi" w:cs="Calibri"/>
          <w:sz w:val="28"/>
          <w:szCs w:val="28"/>
        </w:rPr>
        <w:t xml:space="preserve"> volt.</w:t>
      </w:r>
      <w:r w:rsidRPr="00C2494A">
        <w:rPr>
          <w:rFonts w:asciiTheme="minorHAnsi" w:hAnsiTheme="minorHAnsi" w:cs="Calibri"/>
          <w:sz w:val="28"/>
          <w:szCs w:val="28"/>
        </w:rPr>
        <w:t xml:space="preserve"> </w:t>
      </w:r>
    </w:p>
    <w:p w:rsidR="00B544EC" w:rsidRPr="00C2494A" w:rsidRDefault="00CA60FB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 xml:space="preserve">A metró megépítése Európai Uniós támogatásból, állami és fővárosi önkormányzati forrásból, valamint </w:t>
      </w:r>
      <w:r w:rsidR="00B544EC" w:rsidRPr="00C2494A">
        <w:rPr>
          <w:rFonts w:asciiTheme="minorHAnsi" w:hAnsiTheme="minorHAnsi" w:cs="Calibri"/>
          <w:sz w:val="28"/>
          <w:szCs w:val="28"/>
        </w:rPr>
        <w:t>EIB kölcsön felvétel</w:t>
      </w:r>
      <w:r w:rsidRPr="00C2494A">
        <w:rPr>
          <w:rFonts w:asciiTheme="minorHAnsi" w:hAnsiTheme="minorHAnsi" w:cs="Calibri"/>
          <w:sz w:val="28"/>
          <w:szCs w:val="28"/>
        </w:rPr>
        <w:t>ével valósult meg</w:t>
      </w:r>
      <w:r w:rsidR="00B544EC" w:rsidRPr="00C2494A">
        <w:rPr>
          <w:rFonts w:asciiTheme="minorHAnsi" w:hAnsiTheme="minorHAnsi" w:cs="Calibri"/>
          <w:sz w:val="28"/>
          <w:szCs w:val="28"/>
        </w:rPr>
        <w:t>.</w:t>
      </w:r>
    </w:p>
    <w:p w:rsidR="00B544EC" w:rsidRPr="00C2494A" w:rsidRDefault="00B544EC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Buda</w:t>
      </w:r>
      <w:r w:rsidR="008577D0">
        <w:rPr>
          <w:rFonts w:asciiTheme="minorHAnsi" w:hAnsiTheme="minorHAnsi" w:cs="Calibri"/>
          <w:sz w:val="28"/>
          <w:szCs w:val="28"/>
        </w:rPr>
        <w:t>pest városa 2004. január 19-én b</w:t>
      </w:r>
      <w:r w:rsidRPr="00C2494A">
        <w:rPr>
          <w:rFonts w:asciiTheme="minorHAnsi" w:hAnsiTheme="minorHAnsi" w:cs="Calibri"/>
          <w:sz w:val="28"/>
          <w:szCs w:val="28"/>
        </w:rPr>
        <w:t xml:space="preserve">eruházási szerződést kötött a </w:t>
      </w:r>
      <w:r w:rsidR="00CA60FB" w:rsidRPr="00C2494A">
        <w:rPr>
          <w:rFonts w:asciiTheme="minorHAnsi" w:hAnsiTheme="minorHAnsi" w:cs="Calibri"/>
          <w:sz w:val="28"/>
          <w:szCs w:val="28"/>
        </w:rPr>
        <w:t xml:space="preserve">100%-ig </w:t>
      </w:r>
      <w:r w:rsidRPr="00C2494A">
        <w:rPr>
          <w:rFonts w:asciiTheme="minorHAnsi" w:hAnsiTheme="minorHAnsi" w:cs="Calibri"/>
          <w:sz w:val="28"/>
          <w:szCs w:val="28"/>
        </w:rPr>
        <w:t>saját tulajdonában álló Budapesti Közlekedési Vállalat Zártkörűen Működő Részvénytársasággal (BKV Zrt.) a beruházás teljeskörű lebonyolítására.</w:t>
      </w:r>
    </w:p>
    <w:p w:rsidR="004B6A3F" w:rsidRPr="00C2494A" w:rsidRDefault="004D3A7A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A metró megépítésének teljes költsége bruttó 452.554.224.000 forint lett.</w:t>
      </w:r>
    </w:p>
    <w:p w:rsidR="001C7080" w:rsidRPr="00C2494A" w:rsidRDefault="004B6A3F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 xml:space="preserve">A 2010-es őszi önkormányzati választások után, Budapest új főpolgármestere, Tarlós István 2011. január 7-én bejelentést tett </w:t>
      </w:r>
      <w:r w:rsidR="00A77907" w:rsidRPr="00C2494A">
        <w:rPr>
          <w:rFonts w:asciiTheme="minorHAnsi" w:hAnsiTheme="minorHAnsi" w:cs="Calibri"/>
          <w:sz w:val="28"/>
          <w:szCs w:val="28"/>
        </w:rPr>
        <w:t>a főváros működését és az ország legnagyobb beruházási projektjét alapvetően befol</w:t>
      </w:r>
      <w:r w:rsidR="00C2494A">
        <w:rPr>
          <w:rFonts w:asciiTheme="minorHAnsi" w:hAnsiTheme="minorHAnsi" w:cs="Calibri"/>
          <w:sz w:val="28"/>
          <w:szCs w:val="28"/>
        </w:rPr>
        <w:t>yásoló, nemzetgazdasági jelentő</w:t>
      </w:r>
      <w:r w:rsidR="00A77907" w:rsidRPr="00C2494A">
        <w:rPr>
          <w:rFonts w:asciiTheme="minorHAnsi" w:hAnsiTheme="minorHAnsi" w:cs="Calibri"/>
          <w:sz w:val="28"/>
          <w:szCs w:val="28"/>
        </w:rPr>
        <w:t xml:space="preserve">ségű ügyben </w:t>
      </w:r>
      <w:r w:rsidRPr="00C2494A">
        <w:rPr>
          <w:rFonts w:asciiTheme="minorHAnsi" w:hAnsiTheme="minorHAnsi" w:cs="Calibri"/>
          <w:sz w:val="28"/>
          <w:szCs w:val="28"/>
        </w:rPr>
        <w:t>a Legfőbb Ügyésznek</w:t>
      </w:r>
      <w:r w:rsidR="00A77907" w:rsidRPr="00C2494A">
        <w:rPr>
          <w:rFonts w:asciiTheme="minorHAnsi" w:hAnsiTheme="minorHAnsi" w:cs="Calibri"/>
          <w:sz w:val="28"/>
          <w:szCs w:val="28"/>
        </w:rPr>
        <w:t>. A bejelentés tárgya</w:t>
      </w:r>
      <w:r w:rsidRPr="00C2494A">
        <w:rPr>
          <w:rFonts w:asciiTheme="minorHAnsi" w:hAnsiTheme="minorHAnsi" w:cs="Calibri"/>
          <w:sz w:val="28"/>
          <w:szCs w:val="28"/>
        </w:rPr>
        <w:t xml:space="preserve"> a 4-es metró beruházás keretében beszerzett Alstom szerelvények</w:t>
      </w:r>
      <w:r w:rsidR="00C2494A">
        <w:rPr>
          <w:rFonts w:asciiTheme="minorHAnsi" w:hAnsiTheme="minorHAnsi" w:cs="Calibri"/>
          <w:sz w:val="28"/>
          <w:szCs w:val="28"/>
        </w:rPr>
        <w:t xml:space="preserve"> sze</w:t>
      </w:r>
      <w:r w:rsidR="007E06CB" w:rsidRPr="00C2494A">
        <w:rPr>
          <w:rFonts w:asciiTheme="minorHAnsi" w:hAnsiTheme="minorHAnsi" w:cs="Calibri"/>
          <w:sz w:val="28"/>
          <w:szCs w:val="28"/>
        </w:rPr>
        <w:t>r</w:t>
      </w:r>
      <w:r w:rsidR="00C2494A">
        <w:rPr>
          <w:rFonts w:asciiTheme="minorHAnsi" w:hAnsiTheme="minorHAnsi" w:cs="Calibri"/>
          <w:sz w:val="28"/>
          <w:szCs w:val="28"/>
        </w:rPr>
        <w:t>z</w:t>
      </w:r>
      <w:r w:rsidR="007E06CB" w:rsidRPr="00C2494A">
        <w:rPr>
          <w:rFonts w:asciiTheme="minorHAnsi" w:hAnsiTheme="minorHAnsi" w:cs="Calibri"/>
          <w:sz w:val="28"/>
          <w:szCs w:val="28"/>
        </w:rPr>
        <w:t>ődéskötésének körülményei</w:t>
      </w:r>
      <w:r w:rsidR="00A77907" w:rsidRPr="00C2494A">
        <w:rPr>
          <w:rFonts w:asciiTheme="minorHAnsi" w:hAnsiTheme="minorHAnsi" w:cs="Calibri"/>
          <w:sz w:val="28"/>
          <w:szCs w:val="28"/>
        </w:rPr>
        <w:t>.</w:t>
      </w:r>
      <w:r w:rsidRPr="00C2494A">
        <w:rPr>
          <w:rFonts w:asciiTheme="minorHAnsi" w:hAnsiTheme="minorHAnsi" w:cs="Calibri"/>
          <w:sz w:val="28"/>
          <w:szCs w:val="28"/>
        </w:rPr>
        <w:t xml:space="preserve"> </w:t>
      </w:r>
      <w:r w:rsidR="00D81BF9">
        <w:rPr>
          <w:rFonts w:asciiTheme="minorHAnsi" w:hAnsiTheme="minorHAnsi" w:cs="Calibri"/>
          <w:sz w:val="28"/>
          <w:szCs w:val="28"/>
        </w:rPr>
        <w:t>Az ügyben nyomozás indult.</w:t>
      </w:r>
    </w:p>
    <w:p w:rsidR="0032686A" w:rsidRPr="00C2494A" w:rsidRDefault="0032686A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2016-ban az Egyesült Királyság Jelentős Csalások Elleni Hivatala Alstom vezetőket vádolt meg azzal, hogy összesen 2,3 millió eurós kenőpénzt adtak, vagy beleegyeztek, hogy adnak a BKV Zrt. tisztviselőinek, ügynökeinek annak érdekében, hogy 4-es metró beruházásához is szükséges szerelvények közbeszerzési eljárást megnyerhessék.</w:t>
      </w:r>
    </w:p>
    <w:p w:rsidR="0032686A" w:rsidRPr="00C2494A" w:rsidRDefault="0032686A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 xml:space="preserve">Ezt követően a Fővárosi Közgyűlés úgy döntött, hogy az Alstom </w:t>
      </w:r>
      <w:r w:rsidR="00C2494A" w:rsidRPr="00C2494A">
        <w:rPr>
          <w:rFonts w:asciiTheme="minorHAnsi" w:hAnsiTheme="minorHAnsi" w:cs="Calibri"/>
          <w:sz w:val="28"/>
          <w:szCs w:val="28"/>
        </w:rPr>
        <w:t>metró kocsik</w:t>
      </w:r>
      <w:r w:rsidRPr="00C2494A">
        <w:rPr>
          <w:rFonts w:asciiTheme="minorHAnsi" w:hAnsiTheme="minorHAnsi" w:cs="Calibri"/>
          <w:sz w:val="28"/>
          <w:szCs w:val="28"/>
        </w:rPr>
        <w:t xml:space="preserve"> beszerzése ügyében felmerült korrupciós vádak kivizsgálására ideiglenes vizsgálóbizottságot hoz létre.</w:t>
      </w:r>
    </w:p>
    <w:p w:rsidR="00547639" w:rsidRPr="00C2494A" w:rsidRDefault="00547639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A vizsgálóbizottság az alábbi összefoglaló megállapítást tette, amelyet a teljes jelentéssel együtt a Fővárosi Közgyűlés elfogadott:</w:t>
      </w:r>
    </w:p>
    <w:p w:rsidR="00547639" w:rsidRPr="00C2494A" w:rsidRDefault="00547639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sz w:val="28"/>
          <w:szCs w:val="28"/>
        </w:rPr>
      </w:pPr>
      <w:r w:rsidRPr="00C2494A">
        <w:rPr>
          <w:rFonts w:asciiTheme="minorHAnsi" w:hAnsiTheme="minorHAnsi" w:cs="Calibri"/>
          <w:i/>
          <w:sz w:val="28"/>
          <w:szCs w:val="28"/>
        </w:rPr>
        <w:t xml:space="preserve">“A Fővárosi Önkormányzat döntését követően szükségessé vált az M2-es szerelvények beszerzése, valamint az új 4-es metró megépítésével az új vonalra új </w:t>
      </w:r>
      <w:r w:rsidR="00C2494A" w:rsidRPr="00C2494A">
        <w:rPr>
          <w:rFonts w:asciiTheme="minorHAnsi" w:hAnsiTheme="minorHAnsi" w:cs="Calibri"/>
          <w:i/>
          <w:sz w:val="28"/>
          <w:szCs w:val="28"/>
        </w:rPr>
        <w:t>metró kocsik</w:t>
      </w:r>
      <w:r w:rsidRPr="00C2494A">
        <w:rPr>
          <w:rFonts w:asciiTheme="minorHAnsi" w:hAnsiTheme="minorHAnsi" w:cs="Calibri"/>
          <w:i/>
          <w:sz w:val="28"/>
          <w:szCs w:val="28"/>
        </w:rPr>
        <w:t xml:space="preserve"> beszerezése is.</w:t>
      </w:r>
    </w:p>
    <w:p w:rsidR="00547639" w:rsidRPr="00C2494A" w:rsidRDefault="00547639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sz w:val="28"/>
          <w:szCs w:val="28"/>
        </w:rPr>
      </w:pPr>
      <w:r w:rsidRPr="00C2494A">
        <w:rPr>
          <w:rFonts w:asciiTheme="minorHAnsi" w:hAnsiTheme="minorHAnsi" w:cs="Calibri"/>
          <w:i/>
          <w:sz w:val="28"/>
          <w:szCs w:val="28"/>
        </w:rPr>
        <w:lastRenderedPageBreak/>
        <w:t>A Fővárosi Önkormányzat megbízása alapján a beszerzés teljes lebonyolítását a BKV Zrt. végezte. A cégen belül a DBR Metro Projektigazgatóság volt a felelős a lebonyolításért.</w:t>
      </w:r>
    </w:p>
    <w:p w:rsidR="00547639" w:rsidRPr="00C2494A" w:rsidRDefault="00547639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sz w:val="28"/>
          <w:szCs w:val="28"/>
        </w:rPr>
      </w:pPr>
      <w:r w:rsidRPr="00C2494A">
        <w:rPr>
          <w:rFonts w:asciiTheme="minorHAnsi" w:hAnsiTheme="minorHAnsi" w:cs="Calibri"/>
          <w:i/>
          <w:sz w:val="28"/>
          <w:szCs w:val="28"/>
        </w:rPr>
        <w:t>A lebonyolítás közbeszerzési szakértője az Eurometro Kft. volt, akit felsőbb vezetői dönté</w:t>
      </w:r>
      <w:r w:rsidR="00892F0A">
        <w:rPr>
          <w:rFonts w:asciiTheme="minorHAnsi" w:hAnsiTheme="minorHAnsi" w:cs="Calibri"/>
          <w:i/>
          <w:sz w:val="28"/>
          <w:szCs w:val="28"/>
        </w:rPr>
        <w:t>s alapján bízott meg a BKV Zrt.</w:t>
      </w:r>
      <w:r w:rsidR="00D81BF9">
        <w:rPr>
          <w:rFonts w:asciiTheme="minorHAnsi" w:hAnsiTheme="minorHAnsi" w:cs="Calibri"/>
          <w:i/>
          <w:sz w:val="28"/>
          <w:szCs w:val="28"/>
        </w:rPr>
        <w:t xml:space="preserve"> </w:t>
      </w:r>
      <w:r w:rsidRPr="00C2494A">
        <w:rPr>
          <w:rFonts w:asciiTheme="minorHAnsi" w:hAnsiTheme="minorHAnsi" w:cs="Calibri"/>
          <w:i/>
          <w:sz w:val="28"/>
          <w:szCs w:val="28"/>
        </w:rPr>
        <w:t xml:space="preserve">A közbeszerzés előkészítése és értékelése céljából bizottságok jöttek létre, amelyek </w:t>
      </w:r>
      <w:r w:rsidR="00C2494A" w:rsidRPr="00C2494A">
        <w:rPr>
          <w:rFonts w:asciiTheme="minorHAnsi" w:hAnsiTheme="minorHAnsi" w:cs="Calibri"/>
          <w:i/>
          <w:sz w:val="28"/>
          <w:szCs w:val="28"/>
        </w:rPr>
        <w:t>döntés-előkészítő</w:t>
      </w:r>
      <w:r w:rsidRPr="00C2494A">
        <w:rPr>
          <w:rFonts w:asciiTheme="minorHAnsi" w:hAnsiTheme="minorHAnsi" w:cs="Calibri"/>
          <w:i/>
          <w:sz w:val="28"/>
          <w:szCs w:val="28"/>
        </w:rPr>
        <w:t xml:space="preserve"> szerepet kaptak. A bizottságok tagjait Demsz</w:t>
      </w:r>
      <w:r w:rsidR="00C2494A">
        <w:rPr>
          <w:rFonts w:asciiTheme="minorHAnsi" w:hAnsiTheme="minorHAnsi" w:cs="Calibri"/>
          <w:i/>
          <w:sz w:val="28"/>
          <w:szCs w:val="28"/>
        </w:rPr>
        <w:t>ky Gábor és helyettesei jelölhe</w:t>
      </w:r>
      <w:r w:rsidRPr="00C2494A">
        <w:rPr>
          <w:rFonts w:asciiTheme="minorHAnsi" w:hAnsiTheme="minorHAnsi" w:cs="Calibri"/>
          <w:i/>
          <w:sz w:val="28"/>
          <w:szCs w:val="28"/>
        </w:rPr>
        <w:t>tték ki a valóságban, papírforma szerint részben a Fővárosi Önkormányzat, részben a BKV Zrt. delegálta őket.</w:t>
      </w:r>
    </w:p>
    <w:p w:rsidR="00547639" w:rsidRPr="00C2494A" w:rsidRDefault="00547639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sz w:val="28"/>
          <w:szCs w:val="28"/>
        </w:rPr>
      </w:pPr>
      <w:r w:rsidRPr="00C2494A">
        <w:rPr>
          <w:rFonts w:asciiTheme="minorHAnsi" w:hAnsiTheme="minorHAnsi" w:cs="Calibri"/>
          <w:i/>
          <w:sz w:val="28"/>
          <w:szCs w:val="28"/>
        </w:rPr>
        <w:t>Az érdemi döntéshozás vélelmezhetően felső vezetői körben történt, amelyet a bizottságok és a közbeszerzési tanácsadó cég deklarálhatott és aszerint járhatott el.</w:t>
      </w:r>
    </w:p>
    <w:p w:rsidR="00547639" w:rsidRPr="00C2494A" w:rsidRDefault="00547639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sz w:val="28"/>
          <w:szCs w:val="28"/>
        </w:rPr>
      </w:pPr>
      <w:r w:rsidRPr="00C2494A">
        <w:rPr>
          <w:rFonts w:asciiTheme="minorHAnsi" w:hAnsiTheme="minorHAnsi" w:cs="Calibri"/>
          <w:i/>
          <w:sz w:val="28"/>
          <w:szCs w:val="28"/>
        </w:rPr>
        <w:t>A közbeszerzés kiírásánál és az értékelési szempontok kijelölésénél a vizsgáló bizottság nem tudta megállapítani, hogy az Alstom Transport S.A. gyakorolt-e befolyást a szempontrendszerre, azonban a közbeszerzés értékelésének részleteit vizsgálva szembetűnő, hogy a műszaki paraméterek mely típusú gyártónak kedvezhettek a leginkább. Továbbá a döntési mechanizmusoknál a szubjektív értékelési szempontok alkalmazása lehetőséget adhatott arra is, hogy a későbbi győztes többlet pontok megszerzésével a teljes pályázat győztese legyen. A közbeszerzés elő</w:t>
      </w:r>
      <w:r w:rsidR="00C2494A">
        <w:rPr>
          <w:rFonts w:asciiTheme="minorHAnsi" w:hAnsiTheme="minorHAnsi" w:cs="Calibri"/>
          <w:i/>
          <w:sz w:val="28"/>
          <w:szCs w:val="28"/>
        </w:rPr>
        <w:t>k</w:t>
      </w:r>
      <w:r w:rsidRPr="00C2494A">
        <w:rPr>
          <w:rFonts w:asciiTheme="minorHAnsi" w:hAnsiTheme="minorHAnsi" w:cs="Calibri"/>
          <w:i/>
          <w:sz w:val="28"/>
          <w:szCs w:val="28"/>
        </w:rPr>
        <w:t xml:space="preserve">észítéséért, kidolgozásáért és bonyolításáért az Eurometro Kft. volt a megbízott felelős. </w:t>
      </w:r>
      <w:r w:rsidRPr="00C2494A">
        <w:rPr>
          <w:rFonts w:asciiTheme="minorHAnsi" w:hAnsiTheme="minorHAnsi" w:cs="Calibri"/>
          <w:b/>
          <w:i/>
          <w:sz w:val="28"/>
          <w:szCs w:val="28"/>
        </w:rPr>
        <w:t>Javasoljuk, hogy a közbeszerzési tanácsadó cég szerepét és esetleges kapcsolattartását az Alstommal a hatóságok vizsgálják ki.</w:t>
      </w:r>
    </w:p>
    <w:p w:rsidR="00547639" w:rsidRPr="00C2494A" w:rsidRDefault="00547639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sz w:val="28"/>
          <w:szCs w:val="28"/>
        </w:rPr>
      </w:pPr>
      <w:r w:rsidRPr="00C2494A">
        <w:rPr>
          <w:rFonts w:asciiTheme="minorHAnsi" w:hAnsiTheme="minorHAnsi" w:cs="Calibri"/>
          <w:i/>
          <w:sz w:val="28"/>
          <w:szCs w:val="28"/>
        </w:rPr>
        <w:t xml:space="preserve">A győztes szerelvénytípus közbeszerzési eljárást megelőző esetleges “kiválasztását” az is alátámasztani látszik, hogy a 2006-os normáktól és az akkori BKV-s normáktól eltérve, </w:t>
      </w:r>
      <w:r w:rsidRPr="00C2494A">
        <w:rPr>
          <w:rFonts w:asciiTheme="minorHAnsi" w:hAnsiTheme="minorHAnsi" w:cs="Calibri"/>
          <w:i/>
          <w:sz w:val="28"/>
          <w:szCs w:val="28"/>
        </w:rPr>
        <w:softHyphen/>
        <w:t>– figyelmen kívül hagyva a nemzetgazdasági és fővárosi költségvetési szempontokat is –, a nagy összegű beszerzésnél a több alkalmas pályázó közül nem az ár jelentette a legfontosabb mutatót. A döntésnél még 50%-os aránynál is kevesebb mértékben lett figyelembe véve.</w:t>
      </w:r>
    </w:p>
    <w:p w:rsidR="00547639" w:rsidRPr="00C2494A" w:rsidRDefault="00547639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sz w:val="28"/>
          <w:szCs w:val="28"/>
        </w:rPr>
      </w:pPr>
      <w:r w:rsidRPr="00C2494A">
        <w:rPr>
          <w:rFonts w:asciiTheme="minorHAnsi" w:hAnsiTheme="minorHAnsi" w:cs="Calibri"/>
          <w:i/>
          <w:sz w:val="28"/>
          <w:szCs w:val="28"/>
        </w:rPr>
        <w:t>A közbeszerzés lezárása után, ahol álláspont</w:t>
      </w:r>
      <w:r w:rsidR="00C2494A">
        <w:rPr>
          <w:rFonts w:asciiTheme="minorHAnsi" w:hAnsiTheme="minorHAnsi" w:cs="Calibri"/>
          <w:i/>
          <w:sz w:val="28"/>
          <w:szCs w:val="28"/>
        </w:rPr>
        <w:t>j</w:t>
      </w:r>
      <w:r w:rsidRPr="00C2494A">
        <w:rPr>
          <w:rFonts w:asciiTheme="minorHAnsi" w:hAnsiTheme="minorHAnsi" w:cs="Calibri"/>
          <w:i/>
          <w:sz w:val="28"/>
          <w:szCs w:val="28"/>
        </w:rPr>
        <w:t>uk szerint nemzetgazdasági szempontok szerint több más ajánlat is a kiírásnak megfelelő lett volna ár-érték, valamint funkció szempontjából, olyan szerződéstervezet került aláírásra, amely tovább rontotta a Magyar Állam és a Főváros pozícióját. A szerződést szintén a Fővárosi Önkormányzat politikai vezetése által preferált tanácsadó cég dolgozta ki.</w:t>
      </w:r>
    </w:p>
    <w:p w:rsidR="00547639" w:rsidRPr="00C2494A" w:rsidRDefault="00547639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sz w:val="28"/>
          <w:szCs w:val="28"/>
        </w:rPr>
      </w:pPr>
      <w:r w:rsidRPr="00C2494A">
        <w:rPr>
          <w:rFonts w:asciiTheme="minorHAnsi" w:hAnsiTheme="minorHAnsi" w:cs="Calibri"/>
          <w:i/>
          <w:sz w:val="28"/>
          <w:szCs w:val="28"/>
        </w:rPr>
        <w:lastRenderedPageBreak/>
        <w:t>Az a tény, amely szerint a közbeszerzési kiírástól eltérő módon – teljesítés nélkül – +25% előleg kamatozott a tender győztes számláján, jelentős gazdasági előnyt jelentett az Alstom Transport S.A. számára, és jelentős gazdasági hátrányt Magyarországnak.</w:t>
      </w:r>
    </w:p>
    <w:p w:rsidR="00547639" w:rsidRPr="00C2494A" w:rsidRDefault="00547639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sz w:val="28"/>
          <w:szCs w:val="28"/>
        </w:rPr>
      </w:pPr>
      <w:r w:rsidRPr="00C2494A">
        <w:rPr>
          <w:rFonts w:asciiTheme="minorHAnsi" w:hAnsiTheme="minorHAnsi" w:cs="Calibri"/>
          <w:i/>
          <w:sz w:val="28"/>
          <w:szCs w:val="28"/>
        </w:rPr>
        <w:t>A 2010-es önkormányzati választás után Tarlós István főpolgármester irányításával a kifizetett előleg visszaperlése, a szerződés felbontása és annak újra tárgyalása számszerűsíthetően több milli</w:t>
      </w:r>
      <w:r w:rsidR="00C2494A">
        <w:rPr>
          <w:rFonts w:asciiTheme="minorHAnsi" w:hAnsiTheme="minorHAnsi" w:cs="Calibri"/>
          <w:i/>
          <w:sz w:val="28"/>
          <w:szCs w:val="28"/>
        </w:rPr>
        <w:t>á</w:t>
      </w:r>
      <w:r w:rsidRPr="00C2494A">
        <w:rPr>
          <w:rFonts w:asciiTheme="minorHAnsi" w:hAnsiTheme="minorHAnsi" w:cs="Calibri"/>
          <w:i/>
          <w:sz w:val="28"/>
          <w:szCs w:val="28"/>
        </w:rPr>
        <w:t xml:space="preserve">rd forint előnyt jelentett mind a Fővárosnak, mind a Magyar Államnak. </w:t>
      </w:r>
    </w:p>
    <w:p w:rsidR="00547639" w:rsidRPr="00C2494A" w:rsidRDefault="00547639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sz w:val="28"/>
          <w:szCs w:val="28"/>
        </w:rPr>
      </w:pPr>
      <w:r w:rsidRPr="00C2494A">
        <w:rPr>
          <w:rFonts w:asciiTheme="minorHAnsi" w:hAnsiTheme="minorHAnsi" w:cs="Calibri"/>
          <w:i/>
          <w:sz w:val="28"/>
          <w:szCs w:val="28"/>
        </w:rPr>
        <w:t>Tekintve, hogy a beszerzés ügyében ügyészségi nyomozás van folyamatban, illetve azt a tényt, miszerint az eljáró ügyész jelezte, hogy a bizottság jelentését szeretné áttekinteni, javasoljuk, hogy annak elfogadása után terjesszük fel a Legfőbb Ügyészségre a vizsgálati jelentést.”</w:t>
      </w:r>
    </w:p>
    <w:p w:rsidR="00A67EF5" w:rsidRPr="00C2494A" w:rsidRDefault="00A67EF5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2012. januárjában az Állami Számvevőszék arról értesítette az Európai Unió Csalás Elleni Hivatalát (OLAF), hogy súlyos aggodalmai vannak a budapesti 4-es metró beruházásával kapcsolatban.</w:t>
      </w:r>
    </w:p>
    <w:p w:rsidR="00A67EF5" w:rsidRPr="00C2494A" w:rsidRDefault="00A67EF5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2012. január 30-án az OLAF megindította a nyomozását az Európai Unió Kohéziós Alapjának felhasználása kapcsán.</w:t>
      </w:r>
    </w:p>
    <w:p w:rsidR="00A67EF5" w:rsidRPr="00C2494A" w:rsidRDefault="00A67EF5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 xml:space="preserve">2016-ban Magyarország megkapta az OLAF zárójelentését a 4-es metró beruházásának vizsgálatáról, amelyben </w:t>
      </w:r>
      <w:r w:rsidRPr="00C2494A">
        <w:rPr>
          <w:rFonts w:asciiTheme="minorHAnsi" w:hAnsiTheme="minorHAnsi" w:cs="Calibri"/>
          <w:b/>
          <w:sz w:val="28"/>
          <w:szCs w:val="28"/>
        </w:rPr>
        <w:t>szabálytalanságot</w:t>
      </w:r>
      <w:r w:rsidRPr="00C2494A">
        <w:rPr>
          <w:rFonts w:asciiTheme="minorHAnsi" w:hAnsiTheme="minorHAnsi" w:cs="Calibri"/>
          <w:sz w:val="28"/>
          <w:szCs w:val="28"/>
        </w:rPr>
        <w:t xml:space="preserve">, </w:t>
      </w:r>
      <w:r w:rsidRPr="00C2494A">
        <w:rPr>
          <w:rFonts w:asciiTheme="minorHAnsi" w:hAnsiTheme="minorHAnsi" w:cs="Calibri"/>
          <w:b/>
          <w:sz w:val="28"/>
          <w:szCs w:val="28"/>
        </w:rPr>
        <w:t>csalást</w:t>
      </w:r>
      <w:r w:rsidRPr="00C2494A">
        <w:rPr>
          <w:rFonts w:asciiTheme="minorHAnsi" w:hAnsiTheme="minorHAnsi" w:cs="Calibri"/>
          <w:sz w:val="28"/>
          <w:szCs w:val="28"/>
        </w:rPr>
        <w:t xml:space="preserve">, </w:t>
      </w:r>
      <w:r w:rsidRPr="00C2494A">
        <w:rPr>
          <w:rFonts w:asciiTheme="minorHAnsi" w:hAnsiTheme="minorHAnsi" w:cs="Calibri"/>
          <w:b/>
          <w:sz w:val="28"/>
          <w:szCs w:val="28"/>
        </w:rPr>
        <w:t>korrupciót</w:t>
      </w:r>
      <w:r w:rsidRPr="00C2494A">
        <w:rPr>
          <w:rFonts w:asciiTheme="minorHAnsi" w:hAnsiTheme="minorHAnsi" w:cs="Calibri"/>
          <w:sz w:val="28"/>
          <w:szCs w:val="28"/>
        </w:rPr>
        <w:t xml:space="preserve">, valamint Európai Uniós pénzalap sérelmére elkövetett </w:t>
      </w:r>
      <w:r w:rsidRPr="00C2494A">
        <w:rPr>
          <w:rFonts w:asciiTheme="minorHAnsi" w:hAnsiTheme="minorHAnsi" w:cs="Calibri"/>
          <w:b/>
          <w:sz w:val="28"/>
          <w:szCs w:val="28"/>
        </w:rPr>
        <w:t>hűtlen kezelést</w:t>
      </w:r>
      <w:r w:rsidRPr="00C2494A">
        <w:rPr>
          <w:rFonts w:asciiTheme="minorHAnsi" w:hAnsiTheme="minorHAnsi" w:cs="Calibri"/>
          <w:sz w:val="28"/>
          <w:szCs w:val="28"/>
        </w:rPr>
        <w:t xml:space="preserve"> állapított meg.</w:t>
      </w:r>
    </w:p>
    <w:p w:rsidR="00547639" w:rsidRPr="00C2494A" w:rsidRDefault="00AB1223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Mindezek elkövetésében a jelentés által megállapított érintettek Budapest városa, az Alstom Transport</w:t>
      </w:r>
      <w:r w:rsidR="00CA19D3" w:rsidRPr="00C2494A">
        <w:rPr>
          <w:rFonts w:asciiTheme="minorHAnsi" w:hAnsiTheme="minorHAnsi" w:cs="Calibri"/>
          <w:sz w:val="28"/>
          <w:szCs w:val="28"/>
        </w:rPr>
        <w:t xml:space="preserve"> S.A., valamint Medgyessy Péter</w:t>
      </w:r>
      <w:r w:rsidRPr="00C2494A">
        <w:rPr>
          <w:rFonts w:asciiTheme="minorHAnsi" w:hAnsiTheme="minorHAnsi" w:cs="Calibri"/>
          <w:sz w:val="28"/>
          <w:szCs w:val="28"/>
        </w:rPr>
        <w:t xml:space="preserve"> volt MSZP-s miniszterelnök. A jelentés megemlíti továbbá Puch László országgyűlési képviselőt, az MSZP kin</w:t>
      </w:r>
      <w:r w:rsidR="00CA19D3" w:rsidRPr="00C2494A">
        <w:rPr>
          <w:rFonts w:asciiTheme="minorHAnsi" w:hAnsiTheme="minorHAnsi" w:cs="Calibri"/>
          <w:sz w:val="28"/>
          <w:szCs w:val="28"/>
        </w:rPr>
        <w:t>cstárnokát is pártfinanszírozással összefüggésben</w:t>
      </w:r>
      <w:r w:rsidRPr="00C2494A">
        <w:rPr>
          <w:rFonts w:asciiTheme="minorHAnsi" w:hAnsiTheme="minorHAnsi" w:cs="Calibri"/>
          <w:sz w:val="28"/>
          <w:szCs w:val="28"/>
        </w:rPr>
        <w:t xml:space="preserve">. </w:t>
      </w:r>
    </w:p>
    <w:p w:rsidR="00EE551E" w:rsidRPr="00C2494A" w:rsidRDefault="0065340F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 xml:space="preserve">2017. február 22-én a Fővárosi Közgyűlés metrókorrupciót vizsgáló munkacsoportot állított fel. </w:t>
      </w:r>
    </w:p>
    <w:p w:rsidR="00EE551E" w:rsidRPr="00C2494A" w:rsidRDefault="00EE551E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A munkacsoport feladata volt megvizsgálni</w:t>
      </w:r>
      <w:r w:rsidR="0065340F" w:rsidRPr="00C2494A">
        <w:rPr>
          <w:rFonts w:asciiTheme="minorHAnsi" w:hAnsiTheme="minorHAnsi" w:cs="Calibri"/>
          <w:sz w:val="28"/>
          <w:szCs w:val="28"/>
        </w:rPr>
        <w:t>, hogy</w:t>
      </w:r>
      <w:r w:rsidRPr="00C2494A">
        <w:rPr>
          <w:rFonts w:asciiTheme="minorHAnsi" w:hAnsiTheme="minorHAnsi" w:cs="Calibri"/>
          <w:sz w:val="28"/>
          <w:szCs w:val="28"/>
        </w:rPr>
        <w:t>:</w:t>
      </w:r>
    </w:p>
    <w:p w:rsidR="00EE551E" w:rsidRPr="00C2494A" w:rsidRDefault="00EE551E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 xml:space="preserve">- </w:t>
      </w:r>
      <w:r w:rsidR="0065340F" w:rsidRPr="00C2494A">
        <w:rPr>
          <w:rFonts w:asciiTheme="minorHAnsi" w:hAnsiTheme="minorHAnsi" w:cs="Calibri"/>
          <w:sz w:val="28"/>
          <w:szCs w:val="28"/>
        </w:rPr>
        <w:t>kik szerepelnek a metródossziéb</w:t>
      </w:r>
      <w:r w:rsidR="00C2494A">
        <w:rPr>
          <w:rFonts w:asciiTheme="minorHAnsi" w:hAnsiTheme="minorHAnsi" w:cs="Calibri"/>
          <w:sz w:val="28"/>
          <w:szCs w:val="28"/>
        </w:rPr>
        <w:t>a</w:t>
      </w:r>
      <w:r w:rsidR="0065340F" w:rsidRPr="00C2494A">
        <w:rPr>
          <w:rFonts w:asciiTheme="minorHAnsi" w:hAnsiTheme="minorHAnsi" w:cs="Calibri"/>
          <w:sz w:val="28"/>
          <w:szCs w:val="28"/>
        </w:rPr>
        <w:t>n,</w:t>
      </w:r>
    </w:p>
    <w:p w:rsidR="00EE551E" w:rsidRPr="00C2494A" w:rsidRDefault="00EE551E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 xml:space="preserve">- </w:t>
      </w:r>
      <w:r w:rsidR="00C2494A">
        <w:rPr>
          <w:rFonts w:asciiTheme="minorHAnsi" w:hAnsiTheme="minorHAnsi" w:cs="Calibri"/>
          <w:sz w:val="28"/>
          <w:szCs w:val="28"/>
        </w:rPr>
        <w:t>kik viselik</w:t>
      </w:r>
      <w:r w:rsidR="0065340F" w:rsidRPr="00C2494A">
        <w:rPr>
          <w:rFonts w:asciiTheme="minorHAnsi" w:hAnsiTheme="minorHAnsi" w:cs="Calibri"/>
          <w:sz w:val="28"/>
          <w:szCs w:val="28"/>
        </w:rPr>
        <w:t xml:space="preserve"> a felelősséget a meghozott döntésekért,</w:t>
      </w:r>
    </w:p>
    <w:p w:rsidR="00EE551E" w:rsidRPr="00C2494A" w:rsidRDefault="00EE551E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lastRenderedPageBreak/>
        <w:t xml:space="preserve">- </w:t>
      </w:r>
      <w:r w:rsidR="0065340F" w:rsidRPr="00C2494A">
        <w:rPr>
          <w:rFonts w:asciiTheme="minorHAnsi" w:hAnsiTheme="minorHAnsi" w:cs="Calibri"/>
          <w:sz w:val="28"/>
          <w:szCs w:val="28"/>
        </w:rPr>
        <w:t>kikhez kerülhetett a metrópénz?</w:t>
      </w:r>
    </w:p>
    <w:p w:rsidR="001C7080" w:rsidRPr="00C2494A" w:rsidRDefault="000464A3" w:rsidP="00E75D58">
      <w:pPr>
        <w:pStyle w:val="Cmsor1"/>
        <w:numPr>
          <w:ilvl w:val="0"/>
          <w:numId w:val="6"/>
        </w:numPr>
        <w:jc w:val="both"/>
      </w:pPr>
      <w:bookmarkStart w:id="2" w:name="_Toc491764507"/>
      <w:r w:rsidRPr="00C2494A">
        <w:t xml:space="preserve">A MUNKACSPORT </w:t>
      </w:r>
      <w:r w:rsidR="0072504B" w:rsidRPr="00C2494A">
        <w:t>ÜLÉSEI</w:t>
      </w:r>
      <w:bookmarkEnd w:id="2"/>
    </w:p>
    <w:p w:rsidR="0072504B" w:rsidRPr="00C2494A" w:rsidRDefault="0072504B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</w:p>
    <w:p w:rsidR="001C7080" w:rsidRPr="00C2494A" w:rsidRDefault="00112F6C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A vizsgálat</w:t>
      </w:r>
      <w:r w:rsidR="00D170A9" w:rsidRPr="00C2494A">
        <w:rPr>
          <w:rFonts w:asciiTheme="minorHAnsi" w:hAnsiTheme="minorHAnsi" w:cs="Calibri"/>
          <w:sz w:val="28"/>
          <w:szCs w:val="28"/>
        </w:rPr>
        <w:t xml:space="preserve"> </w:t>
      </w:r>
      <w:r w:rsidR="00A0606C" w:rsidRPr="00C2494A">
        <w:rPr>
          <w:rFonts w:asciiTheme="minorHAnsi" w:hAnsiTheme="minorHAnsi" w:cs="Calibri"/>
          <w:sz w:val="28"/>
          <w:szCs w:val="28"/>
        </w:rPr>
        <w:t>a megismert OLAF jelentésen, valamint meghallgatásokon alapult</w:t>
      </w:r>
      <w:r w:rsidR="001C7080" w:rsidRPr="00C2494A">
        <w:rPr>
          <w:rFonts w:asciiTheme="minorHAnsi" w:hAnsiTheme="minorHAnsi" w:cs="Calibri"/>
          <w:sz w:val="28"/>
          <w:szCs w:val="28"/>
        </w:rPr>
        <w:t>.</w:t>
      </w:r>
      <w:r w:rsidR="00A0606C" w:rsidRPr="00C2494A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E</w:t>
      </w:r>
      <w:r w:rsidR="00A0606C" w:rsidRPr="00C2494A">
        <w:rPr>
          <w:rFonts w:asciiTheme="minorHAnsi" w:hAnsiTheme="minorHAnsi" w:cs="Calibri"/>
          <w:sz w:val="28"/>
          <w:szCs w:val="28"/>
        </w:rPr>
        <w:t xml:space="preserve">mellett a Parlament Gazdasági Bizottsága is foglalkozott a 4-es metró beruházásával és az ezzel összefüggésben készült jelentéssel. A parlamenti munka is több érintett személyt hallgatott </w:t>
      </w:r>
      <w:r w:rsidR="00771249" w:rsidRPr="00C2494A">
        <w:rPr>
          <w:rFonts w:asciiTheme="minorHAnsi" w:hAnsiTheme="minorHAnsi" w:cs="Calibri"/>
          <w:sz w:val="28"/>
          <w:szCs w:val="28"/>
        </w:rPr>
        <w:t xml:space="preserve">(volna) </w:t>
      </w:r>
      <w:r w:rsidR="00A0606C" w:rsidRPr="00C2494A">
        <w:rPr>
          <w:rFonts w:asciiTheme="minorHAnsi" w:hAnsiTheme="minorHAnsi" w:cs="Calibri"/>
          <w:sz w:val="28"/>
          <w:szCs w:val="28"/>
        </w:rPr>
        <w:t>meg, azonban jellemzően a politikusok</w:t>
      </w:r>
      <w:r w:rsidR="00771249" w:rsidRPr="00C2494A">
        <w:rPr>
          <w:rFonts w:asciiTheme="minorHAnsi" w:hAnsiTheme="minorHAnsi" w:cs="Calibri"/>
          <w:sz w:val="28"/>
          <w:szCs w:val="28"/>
        </w:rPr>
        <w:t>, főleg az aktív politikusok,</w:t>
      </w:r>
      <w:r w:rsidR="00A0606C" w:rsidRPr="00C2494A">
        <w:rPr>
          <w:rFonts w:asciiTheme="minorHAnsi" w:hAnsiTheme="minorHAnsi" w:cs="Calibri"/>
          <w:sz w:val="28"/>
          <w:szCs w:val="28"/>
        </w:rPr>
        <w:t xml:space="preserve"> nem mentek el az ülésekre.</w:t>
      </w:r>
      <w:r w:rsidR="00771249" w:rsidRPr="00C2494A">
        <w:rPr>
          <w:rFonts w:asciiTheme="minorHAnsi" w:hAnsiTheme="minorHAnsi" w:cs="Calibri"/>
          <w:sz w:val="28"/>
          <w:szCs w:val="28"/>
        </w:rPr>
        <w:t xml:space="preserve"> Demszky Gábor sem jelent meg.</w:t>
      </w:r>
    </w:p>
    <w:p w:rsidR="00A0606C" w:rsidRPr="00C2494A" w:rsidRDefault="00A0606C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 xml:space="preserve">A fővárosi munkacsoportunk a vizsgálat során meghallgatásra hívta a BKV Zrt. korábbi vezérigazgatóit, akik az érintett időszakban pozícióban voltak. </w:t>
      </w:r>
      <w:r w:rsidR="00FE7776" w:rsidRPr="00C2494A">
        <w:rPr>
          <w:rFonts w:asciiTheme="minorHAnsi" w:hAnsiTheme="minorHAnsi" w:cs="Calibri"/>
          <w:sz w:val="28"/>
          <w:szCs w:val="28"/>
        </w:rPr>
        <w:t>Aba Botond, Antal Attila, Balogh Zsolt és Dr. Kocsis István közül</w:t>
      </w:r>
      <w:r w:rsidRPr="00C2494A">
        <w:rPr>
          <w:rFonts w:asciiTheme="minorHAnsi" w:hAnsiTheme="minorHAnsi" w:cs="Calibri"/>
          <w:sz w:val="28"/>
          <w:szCs w:val="28"/>
        </w:rPr>
        <w:t xml:space="preserve"> egyedül Aba Botond jelent meg.</w:t>
      </w:r>
    </w:p>
    <w:p w:rsidR="00A0606C" w:rsidRPr="00C2494A" w:rsidRDefault="00A0606C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Meghívtuk az érintett időszakból a DBR Metro Porojekt Igazgatóság korábbi igazgatóit</w:t>
      </w:r>
      <w:r w:rsidR="00FE7776" w:rsidRPr="00C2494A">
        <w:rPr>
          <w:rFonts w:asciiTheme="minorHAnsi" w:hAnsiTheme="minorHAnsi" w:cs="Calibri"/>
          <w:sz w:val="28"/>
          <w:szCs w:val="28"/>
        </w:rPr>
        <w:t>. Közülük is csak Balogh Árpád jelent meg. Gulyás László és Klados Gusztáv (tartósan külföldön dolgozik) nem jöttek el a munkacsoport meghallgatására.</w:t>
      </w:r>
    </w:p>
    <w:p w:rsidR="00FE7776" w:rsidRPr="00C2494A" w:rsidRDefault="00FE7776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 xml:space="preserve">Meghallgatásra hívtuk Dr. Becker Lászlót, aki a beruházás kinevezett </w:t>
      </w:r>
      <w:r w:rsidR="00C2494A" w:rsidRPr="00C2494A">
        <w:rPr>
          <w:rFonts w:asciiTheme="minorHAnsi" w:hAnsiTheme="minorHAnsi" w:cs="Calibri"/>
          <w:sz w:val="28"/>
          <w:szCs w:val="28"/>
        </w:rPr>
        <w:t>metró biztosa</w:t>
      </w:r>
      <w:r w:rsidRPr="00C2494A">
        <w:rPr>
          <w:rFonts w:asciiTheme="minorHAnsi" w:hAnsiTheme="minorHAnsi" w:cs="Calibri"/>
          <w:sz w:val="28"/>
          <w:szCs w:val="28"/>
        </w:rPr>
        <w:t xml:space="preserve"> volt, azonban nem jelent meg az ülésen.</w:t>
      </w:r>
    </w:p>
    <w:p w:rsidR="00FE7776" w:rsidRPr="00C2494A" w:rsidRDefault="00FE7776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Külön kaptak meghívást a BKV Zrt. Igazgatósági tagjai</w:t>
      </w:r>
      <w:r w:rsidR="00D81BF9">
        <w:rPr>
          <w:rFonts w:asciiTheme="minorHAnsi" w:hAnsiTheme="minorHAnsi" w:cs="Calibri"/>
          <w:sz w:val="28"/>
          <w:szCs w:val="28"/>
        </w:rPr>
        <w:t>,</w:t>
      </w:r>
      <w:r w:rsidRPr="00C2494A">
        <w:rPr>
          <w:rFonts w:asciiTheme="minorHAnsi" w:hAnsiTheme="minorHAnsi" w:cs="Calibri"/>
          <w:sz w:val="28"/>
          <w:szCs w:val="28"/>
        </w:rPr>
        <w:t xml:space="preserve"> a 2002-2006-os, valamint a 2006-2010-es ciklus tisztségviselői.</w:t>
      </w:r>
    </w:p>
    <w:p w:rsidR="00FE7776" w:rsidRPr="00C2494A" w:rsidRDefault="00FE7776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Szintén külön hívtuk meghallgatásra a BKV Zrt. Felügyelőbizottsági tagjait a két</w:t>
      </w:r>
      <w:r w:rsidR="005570BF">
        <w:rPr>
          <w:rFonts w:asciiTheme="minorHAnsi" w:hAnsiTheme="minorHAnsi" w:cs="Calibri"/>
          <w:sz w:val="28"/>
          <w:szCs w:val="28"/>
        </w:rPr>
        <w:t xml:space="preserve"> érintett</w:t>
      </w:r>
      <w:r w:rsidRPr="00C2494A">
        <w:rPr>
          <w:rFonts w:asciiTheme="minorHAnsi" w:hAnsiTheme="minorHAnsi" w:cs="Calibri"/>
          <w:sz w:val="28"/>
          <w:szCs w:val="28"/>
        </w:rPr>
        <w:t xml:space="preserve"> ciklusra bontva. Mind az Igazgatóság, mind a Felügyelőbizottság tagjai közül többen megjelentek, de sokan nem vettek részt a meghallgatásokon.</w:t>
      </w:r>
    </w:p>
    <w:p w:rsidR="006A700E" w:rsidRPr="00C2494A" w:rsidRDefault="006A700E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</w:p>
    <w:p w:rsidR="006A700E" w:rsidRPr="00C2494A" w:rsidRDefault="006A700E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</w:p>
    <w:p w:rsidR="006A700E" w:rsidRPr="00C2494A" w:rsidRDefault="006A700E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</w:p>
    <w:p w:rsidR="006A700E" w:rsidRPr="00C2494A" w:rsidRDefault="006A700E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</w:p>
    <w:p w:rsidR="006A700E" w:rsidRPr="00C2494A" w:rsidRDefault="006A700E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</w:p>
    <w:p w:rsidR="006A700E" w:rsidRPr="00C2494A" w:rsidRDefault="006A700E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</w:p>
    <w:p w:rsidR="006A700E" w:rsidRPr="00C2494A" w:rsidRDefault="006A700E" w:rsidP="00E75D5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</w:p>
    <w:p w:rsidR="00F9396C" w:rsidRPr="00C2494A" w:rsidRDefault="00F9396C" w:rsidP="00E75D58">
      <w:pPr>
        <w:pStyle w:val="Cmsor1"/>
        <w:numPr>
          <w:ilvl w:val="0"/>
          <w:numId w:val="6"/>
        </w:numPr>
        <w:jc w:val="both"/>
      </w:pPr>
      <w:bookmarkStart w:id="3" w:name="_Toc491764508"/>
      <w:r w:rsidRPr="00C2494A">
        <w:t>MEGHALLGATÁSOK</w:t>
      </w:r>
      <w:bookmarkEnd w:id="3"/>
    </w:p>
    <w:p w:rsidR="00B423AF" w:rsidRPr="00C2494A" w:rsidRDefault="00B423AF" w:rsidP="00B423AF"/>
    <w:p w:rsidR="007C7ABF" w:rsidRPr="00C2494A" w:rsidRDefault="007C7ABF" w:rsidP="0029323E">
      <w:pPr>
        <w:pStyle w:val="Cmsor2"/>
        <w:numPr>
          <w:ilvl w:val="0"/>
          <w:numId w:val="23"/>
        </w:numPr>
      </w:pPr>
      <w:bookmarkStart w:id="4" w:name="_Toc491764509"/>
      <w:r w:rsidRPr="00C2494A">
        <w:t>BKV</w:t>
      </w:r>
      <w:r w:rsidR="007C629C" w:rsidRPr="00C2494A">
        <w:t xml:space="preserve"> Zrt.</w:t>
      </w:r>
      <w:r w:rsidRPr="00C2494A">
        <w:t xml:space="preserve"> vezérigazgató</w:t>
      </w:r>
      <w:r w:rsidR="007C629C" w:rsidRPr="00C2494A">
        <w:t>i</w:t>
      </w:r>
      <w:bookmarkEnd w:id="4"/>
    </w:p>
    <w:p w:rsidR="00E75D58" w:rsidRPr="00C2494A" w:rsidRDefault="00E75D58" w:rsidP="00E75D58">
      <w:pPr>
        <w:jc w:val="both"/>
        <w:rPr>
          <w:sz w:val="28"/>
        </w:rPr>
      </w:pPr>
      <w:r w:rsidRPr="00C2494A">
        <w:rPr>
          <w:sz w:val="28"/>
        </w:rPr>
        <w:t xml:space="preserve">Aba Botond korábbi BKV Zrt. vezérigazgató fenntartotta az Alstom </w:t>
      </w:r>
      <w:r w:rsidR="00C2494A" w:rsidRPr="00C2494A">
        <w:rPr>
          <w:sz w:val="28"/>
        </w:rPr>
        <w:t>metró kocsik</w:t>
      </w:r>
      <w:r w:rsidRPr="00C2494A">
        <w:rPr>
          <w:sz w:val="28"/>
        </w:rPr>
        <w:t xml:space="preserve"> beszer</w:t>
      </w:r>
      <w:r w:rsidR="00C2494A">
        <w:rPr>
          <w:sz w:val="28"/>
        </w:rPr>
        <w:t>z</w:t>
      </w:r>
      <w:r w:rsidRPr="00C2494A">
        <w:rPr>
          <w:sz w:val="28"/>
        </w:rPr>
        <w:t>ését vizsgáló ideiglene</w:t>
      </w:r>
      <w:r w:rsidR="00112F6C">
        <w:rPr>
          <w:sz w:val="28"/>
        </w:rPr>
        <w:t>s bizottság előtt elmondottakat.</w:t>
      </w:r>
      <w:r w:rsidRPr="00C2494A">
        <w:rPr>
          <w:sz w:val="28"/>
        </w:rPr>
        <w:t xml:space="preserve"> </w:t>
      </w:r>
      <w:r w:rsidR="00112F6C">
        <w:rPr>
          <w:sz w:val="28"/>
        </w:rPr>
        <w:t xml:space="preserve">Azt állította, hogy </w:t>
      </w:r>
      <w:r w:rsidRPr="00C2494A">
        <w:rPr>
          <w:sz w:val="28"/>
        </w:rPr>
        <w:t>formailag ő írta alá</w:t>
      </w:r>
      <w:r w:rsidR="00112F6C">
        <w:rPr>
          <w:sz w:val="28"/>
        </w:rPr>
        <w:t xml:space="preserve"> ugyan</w:t>
      </w:r>
      <w:r w:rsidRPr="00C2494A">
        <w:rPr>
          <w:sz w:val="28"/>
        </w:rPr>
        <w:t xml:space="preserve"> a szerződéseket az BKV Zrt. Igazgatóságának döntése után, de a folyamatok alatt az instrukciókat valamilyen formában a városháza vezetésétől, leginkább Demszky Gábor főpolgármestertől kapta. A projekt lebonyolítása a cégen belül a DBR Metro Projekt Igazgatóság operatív vezérlésével történt, de a DBR “szinte” külön működött. Ha nem a főpolgárm</w:t>
      </w:r>
      <w:r w:rsidR="00C2494A">
        <w:rPr>
          <w:sz w:val="28"/>
        </w:rPr>
        <w:t>e</w:t>
      </w:r>
      <w:r w:rsidRPr="00C2494A">
        <w:rPr>
          <w:sz w:val="28"/>
        </w:rPr>
        <w:t>ster adta közvetlenül az instrukciókat, akkor a DBR projektigazgatója - akkor Gulyás László -, illetve egyes esetekben a BKV Zrt.-vel szerződéses kapcsolatban álló Eurometro Kft., aki tanácsadóként volt szerződtetve.</w:t>
      </w:r>
    </w:p>
    <w:p w:rsidR="00E75D58" w:rsidRPr="00C2494A" w:rsidRDefault="00E75D58" w:rsidP="00E75D58">
      <w:pPr>
        <w:jc w:val="both"/>
        <w:rPr>
          <w:sz w:val="28"/>
        </w:rPr>
      </w:pPr>
      <w:r w:rsidRPr="00C2494A">
        <w:rPr>
          <w:sz w:val="28"/>
        </w:rPr>
        <w:t>Az instrukciók a szakmai munkát is érintették. Ilyen volt például a 2006-os önkormányzati választások előtti időszak, amikor a főpolgármester adott utasítást a f</w:t>
      </w:r>
      <w:r w:rsidR="00C2494A">
        <w:rPr>
          <w:sz w:val="28"/>
        </w:rPr>
        <w:t>ú</w:t>
      </w:r>
      <w:r w:rsidRPr="00C2494A">
        <w:rPr>
          <w:sz w:val="28"/>
        </w:rPr>
        <w:t>rópajzs elindítására, annak ellenére, hogy még nem volt meg minden szükséges feltétel. Az önkormán</w:t>
      </w:r>
      <w:r w:rsidR="00112F6C">
        <w:rPr>
          <w:sz w:val="28"/>
        </w:rPr>
        <w:t>yzati választás kampánya</w:t>
      </w:r>
      <w:r w:rsidRPr="00C2494A">
        <w:rPr>
          <w:sz w:val="28"/>
        </w:rPr>
        <w:t xml:space="preserve"> </w:t>
      </w:r>
      <w:r w:rsidR="00112F6C">
        <w:rPr>
          <w:sz w:val="28"/>
        </w:rPr>
        <w:t>felül</w:t>
      </w:r>
      <w:r w:rsidRPr="00C2494A">
        <w:rPr>
          <w:sz w:val="28"/>
        </w:rPr>
        <w:t>írta a szakmaiságot és a józan észt.</w:t>
      </w:r>
    </w:p>
    <w:p w:rsidR="00C23FBD" w:rsidRPr="00C2494A" w:rsidRDefault="00E75D58" w:rsidP="00E75D58">
      <w:pPr>
        <w:jc w:val="both"/>
        <w:rPr>
          <w:sz w:val="28"/>
        </w:rPr>
      </w:pPr>
      <w:r w:rsidRPr="00C2494A">
        <w:rPr>
          <w:sz w:val="28"/>
        </w:rPr>
        <w:t>Aba Botond távozásakor, 2006 év végén a 4-es metró projekt kö</w:t>
      </w:r>
      <w:r w:rsidR="00C2494A">
        <w:rPr>
          <w:sz w:val="28"/>
        </w:rPr>
        <w:t>l</w:t>
      </w:r>
      <w:r w:rsidRPr="00C2494A">
        <w:rPr>
          <w:sz w:val="28"/>
        </w:rPr>
        <w:t>tsége 270 milliárd forint volt.</w:t>
      </w:r>
    </w:p>
    <w:p w:rsidR="00C23FBD" w:rsidRPr="00C2494A" w:rsidRDefault="00C23FBD" w:rsidP="00E75D58">
      <w:pPr>
        <w:jc w:val="both"/>
        <w:rPr>
          <w:sz w:val="28"/>
        </w:rPr>
      </w:pPr>
      <w:r w:rsidRPr="00C2494A">
        <w:rPr>
          <w:sz w:val="28"/>
        </w:rPr>
        <w:t>Balogh Árpád, aki 2007. júliusa és 2008. szeptembere között volt a DBR Metro Projekt Igazgatóság vezetője, megerősítette Aba Botond által elmondottakat, miszerint a valódi döntések a városházán születtek. Demszky Gábor és kabinete döntött mindenről.</w:t>
      </w:r>
    </w:p>
    <w:p w:rsidR="00B423AF" w:rsidRPr="00C2494A" w:rsidRDefault="002D4384" w:rsidP="00E75D58">
      <w:pPr>
        <w:jc w:val="both"/>
        <w:rPr>
          <w:sz w:val="28"/>
        </w:rPr>
      </w:pPr>
      <w:r>
        <w:rPr>
          <w:sz w:val="28"/>
        </w:rPr>
        <w:t>Elmondása szerint -</w:t>
      </w:r>
      <w:r w:rsidR="00C23FBD" w:rsidRPr="00C2494A">
        <w:rPr>
          <w:sz w:val="28"/>
        </w:rPr>
        <w:t xml:space="preserve"> és ezt a meghallgatás</w:t>
      </w:r>
      <w:r>
        <w:rPr>
          <w:sz w:val="28"/>
        </w:rPr>
        <w:t>ok során mindenki megerősítette -</w:t>
      </w:r>
      <w:r w:rsidR="00C23FBD" w:rsidRPr="00C2494A">
        <w:rPr>
          <w:sz w:val="28"/>
        </w:rPr>
        <w:t xml:space="preserve"> a DBR Metro Projekt Igazgatóság alkalmatlan volt</w:t>
      </w:r>
      <w:r w:rsidR="00E75D58" w:rsidRPr="00C2494A">
        <w:rPr>
          <w:sz w:val="28"/>
        </w:rPr>
        <w:t xml:space="preserve"> </w:t>
      </w:r>
      <w:r w:rsidR="00C23FBD" w:rsidRPr="00C2494A">
        <w:rPr>
          <w:sz w:val="28"/>
        </w:rPr>
        <w:t>a projekt lebonyolítására, hiszen kezdetben 7 fő dolgozott benne.</w:t>
      </w:r>
    </w:p>
    <w:p w:rsidR="00C23FBD" w:rsidRPr="00C2494A" w:rsidRDefault="00C23FBD" w:rsidP="00E75D58">
      <w:pPr>
        <w:jc w:val="both"/>
        <w:rPr>
          <w:sz w:val="28"/>
        </w:rPr>
      </w:pPr>
      <w:r w:rsidRPr="00C2494A">
        <w:rPr>
          <w:sz w:val="28"/>
        </w:rPr>
        <w:t>A DBR Metro Projekt Igazgatóság ebben az időszakban két alkalommal is készített egy pénzügyi</w:t>
      </w:r>
      <w:r w:rsidR="00BE2F1C" w:rsidRPr="00C2494A">
        <w:rPr>
          <w:sz w:val="28"/>
        </w:rPr>
        <w:t xml:space="preserve">-szakmai alapon alátámasztott belső anyagot, ami a beruházás leállítását kezdeményezte a főpolgármesternél. </w:t>
      </w:r>
      <w:r w:rsidR="00712173">
        <w:rPr>
          <w:sz w:val="28"/>
        </w:rPr>
        <w:t>E</w:t>
      </w:r>
      <w:r w:rsidR="00BE2F1C" w:rsidRPr="00C2494A">
        <w:rPr>
          <w:sz w:val="28"/>
        </w:rPr>
        <w:t>zek az anyagok már a főpolgármesteri kabinetben megálltak, a városháza vezetése nem támogatta</w:t>
      </w:r>
      <w:r w:rsidR="00712173">
        <w:rPr>
          <w:sz w:val="28"/>
        </w:rPr>
        <w:t xml:space="preserve"> azokat</w:t>
      </w:r>
      <w:r w:rsidR="00BE2F1C" w:rsidRPr="00C2494A">
        <w:rPr>
          <w:sz w:val="28"/>
        </w:rPr>
        <w:t xml:space="preserve">. A beruházás leállítását </w:t>
      </w:r>
      <w:r w:rsidR="00712173">
        <w:rPr>
          <w:sz w:val="28"/>
        </w:rPr>
        <w:t>sürgető szakmai érvek</w:t>
      </w:r>
      <w:r w:rsidR="00BE2F1C" w:rsidRPr="00C2494A">
        <w:rPr>
          <w:sz w:val="28"/>
        </w:rPr>
        <w:t xml:space="preserve"> nem kerültek sem a Közgyűlés, sem a bizottságok elé.</w:t>
      </w:r>
    </w:p>
    <w:p w:rsidR="008F5C7C" w:rsidRPr="00C2494A" w:rsidRDefault="008F5C7C" w:rsidP="00E75D58">
      <w:pPr>
        <w:jc w:val="both"/>
        <w:rPr>
          <w:sz w:val="28"/>
        </w:rPr>
      </w:pPr>
      <w:r w:rsidRPr="00C2494A">
        <w:rPr>
          <w:sz w:val="28"/>
        </w:rPr>
        <w:t>A meghallgatások során többször felvetődött az OLAF jelentés arra vonatkozó szabálytalansági és jogszerűtlenségi észrevétele, miszerint nagyon sok szerződés közbeszerzés nélkül születet</w:t>
      </w:r>
      <w:r w:rsidR="00712173">
        <w:rPr>
          <w:sz w:val="28"/>
        </w:rPr>
        <w:t>t. Sok szerződés, amelyek ugyan</w:t>
      </w:r>
      <w:r w:rsidRPr="00C2494A">
        <w:rPr>
          <w:sz w:val="28"/>
        </w:rPr>
        <w:t>arra a tárgyra vonatkoztak, a több száz, vagy akár a milliárdos nagyságrendet is elérték.</w:t>
      </w:r>
    </w:p>
    <w:p w:rsidR="006F288A" w:rsidRPr="00C2494A" w:rsidRDefault="008F5C7C" w:rsidP="00E75D58">
      <w:pPr>
        <w:jc w:val="both"/>
        <w:rPr>
          <w:sz w:val="28"/>
        </w:rPr>
      </w:pPr>
      <w:r w:rsidRPr="00C2494A">
        <w:rPr>
          <w:sz w:val="28"/>
        </w:rPr>
        <w:t xml:space="preserve">Balogh </w:t>
      </w:r>
      <w:r w:rsidR="00C2494A" w:rsidRPr="00C2494A">
        <w:rPr>
          <w:sz w:val="28"/>
        </w:rPr>
        <w:t>Árpád</w:t>
      </w:r>
      <w:r w:rsidRPr="00C2494A">
        <w:rPr>
          <w:sz w:val="28"/>
        </w:rPr>
        <w:t xml:space="preserve"> korábbi igazgató elmondása </w:t>
      </w:r>
      <w:r w:rsidR="00712173">
        <w:rPr>
          <w:sz w:val="28"/>
        </w:rPr>
        <w:t>alapján rendszerint arra hivatkoztak, hogy nincsen rá idő. E</w:t>
      </w:r>
      <w:r w:rsidRPr="00C2494A">
        <w:rPr>
          <w:sz w:val="28"/>
        </w:rPr>
        <w:t xml:space="preserve">zért azokat a cégeket, akikkel a szerződéseket kötötték, közvetlenül Dr. Becker László </w:t>
      </w:r>
      <w:r w:rsidR="00712173">
        <w:rPr>
          <w:sz w:val="28"/>
        </w:rPr>
        <w:t>metró</w:t>
      </w:r>
      <w:r w:rsidR="00C2494A" w:rsidRPr="00C2494A">
        <w:rPr>
          <w:sz w:val="28"/>
        </w:rPr>
        <w:t>biztos</w:t>
      </w:r>
      <w:r w:rsidRPr="00C2494A">
        <w:rPr>
          <w:sz w:val="28"/>
        </w:rPr>
        <w:t xml:space="preserve"> jelölte ki. Dr. Becker László 2007. január 1-től </w:t>
      </w:r>
      <w:r w:rsidR="00712173">
        <w:rPr>
          <w:sz w:val="28"/>
        </w:rPr>
        <w:t>nevezték ki</w:t>
      </w:r>
      <w:r w:rsidRPr="00C2494A">
        <w:rPr>
          <w:sz w:val="28"/>
        </w:rPr>
        <w:t xml:space="preserve">, és a meghallgatások alapján kizárólag Demszky Gábornak és </w:t>
      </w:r>
      <w:r w:rsidR="00D268B9">
        <w:rPr>
          <w:sz w:val="28"/>
        </w:rPr>
        <w:t xml:space="preserve">akkori </w:t>
      </w:r>
      <w:r w:rsidRPr="00C2494A">
        <w:rPr>
          <w:sz w:val="28"/>
        </w:rPr>
        <w:t xml:space="preserve">helyettesének, Hagyó Miklósnak tartozott beszámolási kötelezettséggel, illetve az </w:t>
      </w:r>
      <w:r w:rsidR="00C2494A" w:rsidRPr="00C2494A">
        <w:rPr>
          <w:sz w:val="28"/>
        </w:rPr>
        <w:t>instrukciók</w:t>
      </w:r>
      <w:r w:rsidRPr="00C2494A">
        <w:rPr>
          <w:sz w:val="28"/>
        </w:rPr>
        <w:t xml:space="preserve"> is tőlük érkeztek.</w:t>
      </w:r>
      <w:r w:rsidR="006F288A" w:rsidRPr="00C2494A">
        <w:rPr>
          <w:sz w:val="28"/>
        </w:rPr>
        <w:t xml:space="preserve"> </w:t>
      </w:r>
    </w:p>
    <w:p w:rsidR="007C7ABF" w:rsidRPr="00C2494A" w:rsidRDefault="007C7ABF" w:rsidP="0029323E">
      <w:pPr>
        <w:pStyle w:val="Cmsor2"/>
        <w:numPr>
          <w:ilvl w:val="0"/>
          <w:numId w:val="23"/>
        </w:numPr>
      </w:pPr>
      <w:bookmarkStart w:id="5" w:name="_Toc491764510"/>
      <w:r w:rsidRPr="00C2494A">
        <w:t xml:space="preserve">BKV </w:t>
      </w:r>
      <w:r w:rsidR="007C629C" w:rsidRPr="00C2494A">
        <w:t xml:space="preserve">Zrt. </w:t>
      </w:r>
      <w:r w:rsidRPr="00C2494A">
        <w:t>Igazgatóság</w:t>
      </w:r>
      <w:r w:rsidR="007C629C" w:rsidRPr="00C2494A">
        <w:t>i tagjai</w:t>
      </w:r>
      <w:bookmarkEnd w:id="5"/>
    </w:p>
    <w:p w:rsidR="008F5C7C" w:rsidRPr="00C2494A" w:rsidRDefault="006F288A" w:rsidP="006A700E">
      <w:pPr>
        <w:jc w:val="both"/>
        <w:rPr>
          <w:sz w:val="28"/>
        </w:rPr>
      </w:pPr>
      <w:r w:rsidRPr="00C2494A">
        <w:rPr>
          <w:sz w:val="28"/>
        </w:rPr>
        <w:t>A BKV Zrt. 2002-2006 közötti időszak Igazgatóságának tagjai</w:t>
      </w:r>
      <w:r w:rsidR="00EE45F1" w:rsidRPr="00C2494A">
        <w:rPr>
          <w:sz w:val="28"/>
        </w:rPr>
        <w:t xml:space="preserve"> beszámolójuk alatt nem a politikai nyomást, hanem a szakmai hozzá</w:t>
      </w:r>
      <w:r w:rsidR="00712173">
        <w:rPr>
          <w:sz w:val="28"/>
        </w:rPr>
        <w:t xml:space="preserve"> </w:t>
      </w:r>
      <w:r w:rsidR="00EE45F1" w:rsidRPr="00C2494A">
        <w:rPr>
          <w:sz w:val="28"/>
        </w:rPr>
        <w:t xml:space="preserve">nemértést és a fővállalkozó hiányát hangsúlyozták, amit az OLAF jelentés is kiemelten kezel. </w:t>
      </w:r>
    </w:p>
    <w:p w:rsidR="00E208AC" w:rsidRPr="00C2494A" w:rsidRDefault="00E208AC" w:rsidP="006A700E">
      <w:pPr>
        <w:jc w:val="both"/>
        <w:rPr>
          <w:sz w:val="28"/>
        </w:rPr>
      </w:pPr>
      <w:r w:rsidRPr="00C2494A">
        <w:rPr>
          <w:sz w:val="28"/>
        </w:rPr>
        <w:t xml:space="preserve">A tagok beszámolója szerint a független mérnök hiányát is többszörösen jelezték a tulajdonosnak, a Fővárosi Önkormányzatnak, ennek ellenére nem történt </w:t>
      </w:r>
      <w:r w:rsidR="00C2494A" w:rsidRPr="00C2494A">
        <w:rPr>
          <w:sz w:val="28"/>
        </w:rPr>
        <w:t>semmi</w:t>
      </w:r>
      <w:r w:rsidRPr="00C2494A">
        <w:rPr>
          <w:sz w:val="28"/>
        </w:rPr>
        <w:t>.</w:t>
      </w:r>
    </w:p>
    <w:p w:rsidR="00E208AC" w:rsidRPr="00C2494A" w:rsidRDefault="00E208AC" w:rsidP="006A700E">
      <w:pPr>
        <w:jc w:val="both"/>
        <w:rPr>
          <w:sz w:val="28"/>
        </w:rPr>
      </w:pPr>
      <w:r w:rsidRPr="00C2494A">
        <w:rPr>
          <w:sz w:val="28"/>
        </w:rPr>
        <w:t>Egy adott időszakban a mérnöki feladatokat a Felügyelőbizottság látta el, amely semmilyen szakmai kompetenciával nem rendelkezett önállóan.</w:t>
      </w:r>
    </w:p>
    <w:p w:rsidR="00E208AC" w:rsidRPr="00C2494A" w:rsidRDefault="00E208AC" w:rsidP="006A700E">
      <w:pPr>
        <w:jc w:val="both"/>
        <w:rPr>
          <w:sz w:val="28"/>
        </w:rPr>
      </w:pPr>
      <w:r w:rsidRPr="00C2494A">
        <w:rPr>
          <w:sz w:val="28"/>
        </w:rPr>
        <w:t xml:space="preserve">A </w:t>
      </w:r>
      <w:r w:rsidR="00712173">
        <w:rPr>
          <w:sz w:val="28"/>
        </w:rPr>
        <w:t>szerződésekkel kapcsolatban</w:t>
      </w:r>
      <w:r w:rsidRPr="00C2494A">
        <w:rPr>
          <w:sz w:val="28"/>
        </w:rPr>
        <w:t xml:space="preserve"> a városvezetés döntése alapján a BKV Zrt. Igazgatósága - annak ellenére, hogy a BKV Zrt. felelt a teljes beruházásért – nem vizsgálhatta a 10 milliárd forintot el nem érő szerződéseket.</w:t>
      </w:r>
    </w:p>
    <w:p w:rsidR="00E208AC" w:rsidRPr="00C2494A" w:rsidRDefault="00E208AC" w:rsidP="006A700E">
      <w:pPr>
        <w:jc w:val="both"/>
        <w:rPr>
          <w:sz w:val="28"/>
        </w:rPr>
      </w:pPr>
      <w:r w:rsidRPr="00C2494A">
        <w:rPr>
          <w:sz w:val="28"/>
        </w:rPr>
        <w:t>A tagok szintén kiemelték, hogy az Eurometro Kft.</w:t>
      </w:r>
      <w:r w:rsidR="005706C2">
        <w:rPr>
          <w:sz w:val="28"/>
        </w:rPr>
        <w:t>-vel kapcsolatban</w:t>
      </w:r>
      <w:r w:rsidRPr="00C2494A">
        <w:rPr>
          <w:sz w:val="28"/>
        </w:rPr>
        <w:t xml:space="preserve"> olyan összeférhetetlenség állt fent, amely jelentős többletköltséget okoz</w:t>
      </w:r>
      <w:r w:rsidR="007306B4">
        <w:rPr>
          <w:sz w:val="28"/>
        </w:rPr>
        <w:t>hat</w:t>
      </w:r>
      <w:r w:rsidRPr="00C2494A">
        <w:rPr>
          <w:sz w:val="28"/>
        </w:rPr>
        <w:t>ott.</w:t>
      </w:r>
      <w:r w:rsidRPr="00C2494A">
        <w:rPr>
          <w:b/>
          <w:sz w:val="28"/>
        </w:rPr>
        <w:t xml:space="preserve"> </w:t>
      </w:r>
      <w:r w:rsidRPr="00C2494A">
        <w:rPr>
          <w:sz w:val="28"/>
        </w:rPr>
        <w:t>Ez a gyakorlatban azt jelentette, hogy az Eurometro Kft., aki mérnökként ellenőrizte a szerződések teljesítését, a cégek teljesítés</w:t>
      </w:r>
      <w:r w:rsidR="005706C2">
        <w:rPr>
          <w:sz w:val="28"/>
        </w:rPr>
        <w:t>ét, ugyan</w:t>
      </w:r>
      <w:r w:rsidR="007306B4">
        <w:rPr>
          <w:sz w:val="28"/>
        </w:rPr>
        <w:t>ezekkel</w:t>
      </w:r>
      <w:r w:rsidRPr="00C2494A">
        <w:rPr>
          <w:sz w:val="28"/>
        </w:rPr>
        <w:t xml:space="preserve"> a cégekkel is több esetben szerződéses viszonyban állt. Az a mérnök, aki a megrendelőtől és a vállalkozótól is jövedelmet kap, nem lehet független.</w:t>
      </w:r>
    </w:p>
    <w:p w:rsidR="00816A81" w:rsidRPr="00C2494A" w:rsidRDefault="00816A81" w:rsidP="006A700E">
      <w:pPr>
        <w:jc w:val="both"/>
        <w:rPr>
          <w:sz w:val="28"/>
        </w:rPr>
      </w:pPr>
      <w:r w:rsidRPr="00C2494A">
        <w:rPr>
          <w:sz w:val="28"/>
        </w:rPr>
        <w:t xml:space="preserve">A BKV Zrt. Igazgatóságának 2006-2010 közötti időszakban </w:t>
      </w:r>
      <w:r w:rsidR="00C2494A" w:rsidRPr="00C2494A">
        <w:rPr>
          <w:sz w:val="28"/>
        </w:rPr>
        <w:t>kinevezett</w:t>
      </w:r>
      <w:r w:rsidRPr="00C2494A">
        <w:rPr>
          <w:sz w:val="28"/>
        </w:rPr>
        <w:t xml:space="preserve"> tagjai szintén a főváll</w:t>
      </w:r>
      <w:r w:rsidR="007306B4">
        <w:rPr>
          <w:sz w:val="28"/>
        </w:rPr>
        <w:t xml:space="preserve">alkozó hiányát </w:t>
      </w:r>
      <w:r w:rsidRPr="00C2494A">
        <w:rPr>
          <w:sz w:val="28"/>
        </w:rPr>
        <w:t>emelték</w:t>
      </w:r>
      <w:r w:rsidR="007306B4">
        <w:rPr>
          <w:sz w:val="28"/>
        </w:rPr>
        <w:t xml:space="preserve"> ki</w:t>
      </w:r>
      <w:r w:rsidRPr="00C2494A">
        <w:rPr>
          <w:sz w:val="28"/>
        </w:rPr>
        <w:t>.</w:t>
      </w:r>
      <w:r w:rsidR="00573F01" w:rsidRPr="00C2494A">
        <w:rPr>
          <w:sz w:val="28"/>
        </w:rPr>
        <w:t xml:space="preserve"> Ez azért is volt jelentős probléma, mert a beruházás a cég profiljából teljesen kilógott, ezáltal a teljes szakértelem hiánya jelentkezett</w:t>
      </w:r>
      <w:r w:rsidR="00351645" w:rsidRPr="00C2494A">
        <w:rPr>
          <w:sz w:val="28"/>
        </w:rPr>
        <w:t>.</w:t>
      </w:r>
    </w:p>
    <w:p w:rsidR="00351645" w:rsidRPr="00C2494A" w:rsidRDefault="00351645" w:rsidP="006A700E">
      <w:pPr>
        <w:jc w:val="both"/>
        <w:rPr>
          <w:sz w:val="28"/>
        </w:rPr>
      </w:pPr>
      <w:r w:rsidRPr="00C2494A">
        <w:rPr>
          <w:sz w:val="28"/>
        </w:rPr>
        <w:t>Ebben az időszakban - csak úgy, mint előtte – az Igazgatóság tagjai érdemi döntéseket nem hoztak, minden előkészítve érkezett eléjük</w:t>
      </w:r>
      <w:r w:rsidR="000821BA">
        <w:rPr>
          <w:sz w:val="28"/>
        </w:rPr>
        <w:t xml:space="preserve"> a</w:t>
      </w:r>
      <w:r w:rsidRPr="00C2494A">
        <w:rPr>
          <w:sz w:val="28"/>
        </w:rPr>
        <w:t xml:space="preserve"> szavazásra.</w:t>
      </w:r>
    </w:p>
    <w:p w:rsidR="00351645" w:rsidRPr="00C2494A" w:rsidRDefault="00351645" w:rsidP="006A700E">
      <w:pPr>
        <w:jc w:val="both"/>
        <w:rPr>
          <w:sz w:val="28"/>
        </w:rPr>
      </w:pPr>
      <w:r w:rsidRPr="00C2494A">
        <w:rPr>
          <w:sz w:val="28"/>
        </w:rPr>
        <w:t>2009-ben azt a döntést, miszerint a 10 milliárd forintot el nem érő szerződéseket a döntéshozó tanács nem vizsgálhatja, megváltoztatták. Az értékhatárt 5 milliárd forintra vitték le. Illetve az Igazgatóság maga dönthetett arról, hogy az 500 millió forint feletti szerződésekkel akar-e foglalkozni. Az az alatti értékhatárt el nem érő szerződésekre továbbra sem volt rálátásuk.</w:t>
      </w:r>
    </w:p>
    <w:p w:rsidR="00351645" w:rsidRPr="00C2494A" w:rsidRDefault="00351645" w:rsidP="006A700E">
      <w:pPr>
        <w:jc w:val="both"/>
        <w:rPr>
          <w:sz w:val="28"/>
        </w:rPr>
      </w:pPr>
      <w:r w:rsidRPr="00C2494A">
        <w:rPr>
          <w:sz w:val="28"/>
        </w:rPr>
        <w:t>Dr. Papp József, aki 2009-2010 között volt tagja az Igazgatóságnak, elmondta, hogy véleménye szerint</w:t>
      </w:r>
      <w:r w:rsidR="005706C2">
        <w:rPr>
          <w:sz w:val="28"/>
        </w:rPr>
        <w:t xml:space="preserve"> semmi szükség nem volt a metró</w:t>
      </w:r>
      <w:r w:rsidRPr="00C2494A">
        <w:rPr>
          <w:sz w:val="28"/>
        </w:rPr>
        <w:t xml:space="preserve">beruházásra. </w:t>
      </w:r>
      <w:r w:rsidR="00C02800">
        <w:rPr>
          <w:sz w:val="28"/>
        </w:rPr>
        <w:t>Szerinte a</w:t>
      </w:r>
      <w:r w:rsidRPr="00C2494A">
        <w:rPr>
          <w:sz w:val="28"/>
        </w:rPr>
        <w:t xml:space="preserve"> metróépítés a korrupció melegágya, </w:t>
      </w:r>
      <w:r w:rsidR="00C2494A" w:rsidRPr="00C2494A">
        <w:rPr>
          <w:sz w:val="28"/>
        </w:rPr>
        <w:t>kiváltképp</w:t>
      </w:r>
      <w:r w:rsidRPr="00C2494A">
        <w:rPr>
          <w:sz w:val="28"/>
        </w:rPr>
        <w:t xml:space="preserve"> a megállók építése. Elmondása szerint előre le volt osztva, hogy melyik megállót ki fogja megépíteni.</w:t>
      </w:r>
    </w:p>
    <w:p w:rsidR="007C629C" w:rsidRPr="00C2494A" w:rsidRDefault="007C629C" w:rsidP="006A700E">
      <w:pPr>
        <w:jc w:val="both"/>
        <w:rPr>
          <w:b/>
          <w:sz w:val="28"/>
        </w:rPr>
      </w:pPr>
    </w:p>
    <w:p w:rsidR="007C7ABF" w:rsidRPr="00C2494A" w:rsidRDefault="007C629C" w:rsidP="0029323E">
      <w:pPr>
        <w:pStyle w:val="Cmsor2"/>
        <w:numPr>
          <w:ilvl w:val="0"/>
          <w:numId w:val="23"/>
        </w:numPr>
      </w:pPr>
      <w:bookmarkStart w:id="6" w:name="_Toc491764511"/>
      <w:r w:rsidRPr="00C2494A">
        <w:t>BKV Zrt. Fe</w:t>
      </w:r>
      <w:r w:rsidR="00C2494A">
        <w:t>l</w:t>
      </w:r>
      <w:r w:rsidRPr="00C2494A">
        <w:t>ügyelőbizottsága</w:t>
      </w:r>
      <w:bookmarkEnd w:id="6"/>
    </w:p>
    <w:p w:rsidR="00031827" w:rsidRPr="00C2494A" w:rsidRDefault="00031827" w:rsidP="006A700E">
      <w:pPr>
        <w:jc w:val="both"/>
        <w:rPr>
          <w:sz w:val="28"/>
        </w:rPr>
      </w:pPr>
      <w:r w:rsidRPr="00C2494A">
        <w:rPr>
          <w:sz w:val="28"/>
        </w:rPr>
        <w:t>A BKV Zrt. Felügyelőbizottsági tagjai</w:t>
      </w:r>
      <w:r w:rsidR="00C02800">
        <w:rPr>
          <w:sz w:val="28"/>
        </w:rPr>
        <w:t>t</w:t>
      </w:r>
      <w:r w:rsidRPr="00C2494A">
        <w:rPr>
          <w:sz w:val="28"/>
        </w:rPr>
        <w:t xml:space="preserve"> is a két ciklusra osztva</w:t>
      </w:r>
      <w:r w:rsidR="00C02800">
        <w:rPr>
          <w:sz w:val="28"/>
        </w:rPr>
        <w:t xml:space="preserve"> hallgatta meg a munkacsoport a</w:t>
      </w:r>
      <w:r w:rsidRPr="00C2494A">
        <w:rPr>
          <w:sz w:val="28"/>
        </w:rPr>
        <w:t xml:space="preserve"> metrókorrupció</w:t>
      </w:r>
      <w:r w:rsidR="00971416">
        <w:rPr>
          <w:sz w:val="28"/>
        </w:rPr>
        <w:t>val kapcsolatban</w:t>
      </w:r>
      <w:r w:rsidRPr="00C2494A">
        <w:rPr>
          <w:sz w:val="28"/>
        </w:rPr>
        <w:t>.</w:t>
      </w:r>
    </w:p>
    <w:p w:rsidR="00031827" w:rsidRPr="00C2494A" w:rsidRDefault="00031827" w:rsidP="006A700E">
      <w:pPr>
        <w:jc w:val="both"/>
        <w:rPr>
          <w:sz w:val="28"/>
        </w:rPr>
      </w:pPr>
      <w:r w:rsidRPr="00C2494A">
        <w:rPr>
          <w:sz w:val="28"/>
        </w:rPr>
        <w:t xml:space="preserve">A 2002-2006 közötti időszak tagjai közül megjelentek elmondták, hogy nem volt kompetenciájuk, </w:t>
      </w:r>
      <w:r w:rsidR="00C2494A" w:rsidRPr="00C2494A">
        <w:rPr>
          <w:sz w:val="28"/>
        </w:rPr>
        <w:t>jelentőségük</w:t>
      </w:r>
      <w:r w:rsidRPr="00C2494A">
        <w:rPr>
          <w:sz w:val="28"/>
        </w:rPr>
        <w:t xml:space="preserve"> az egész beruházással kapcsolatban. A BKV Zrt.-n belül működő DBR Metró Projekt Igazgatóság</w:t>
      </w:r>
      <w:r w:rsidR="006F3E09">
        <w:rPr>
          <w:sz w:val="28"/>
        </w:rPr>
        <w:t>ot bízták meg</w:t>
      </w:r>
      <w:r w:rsidRPr="00C2494A">
        <w:rPr>
          <w:sz w:val="28"/>
        </w:rPr>
        <w:t xml:space="preserve"> a teljes lebonyolítással. Ez a szervezet azonban teljesen “egyedülállóként” működött a közlekedési vállalaton belül. Ahogy fogalmazták “állam</w:t>
      </w:r>
      <w:r w:rsidR="006F3E09">
        <w:rPr>
          <w:sz w:val="28"/>
        </w:rPr>
        <w:t xml:space="preserve"> volt</w:t>
      </w:r>
      <w:r w:rsidRPr="00C2494A">
        <w:rPr>
          <w:sz w:val="28"/>
        </w:rPr>
        <w:t xml:space="preserve"> az államban”. Ez azt is jelentette, hogy a BKV-nak nem volt rá semmi ráhatása a valóságban.</w:t>
      </w:r>
    </w:p>
    <w:p w:rsidR="00031827" w:rsidRPr="00C2494A" w:rsidRDefault="00031827" w:rsidP="006A700E">
      <w:pPr>
        <w:jc w:val="both"/>
        <w:rPr>
          <w:sz w:val="28"/>
        </w:rPr>
      </w:pPr>
      <w:r w:rsidRPr="00C2494A">
        <w:rPr>
          <w:sz w:val="28"/>
        </w:rPr>
        <w:t>A valódi döntések a DBR-rel kapcsolatban nem is a BKV Zrt.-ben születtek, hanem a városházán.</w:t>
      </w:r>
    </w:p>
    <w:p w:rsidR="00031827" w:rsidRPr="00C2494A" w:rsidRDefault="00031827" w:rsidP="006A700E">
      <w:pPr>
        <w:jc w:val="both"/>
        <w:rPr>
          <w:sz w:val="28"/>
        </w:rPr>
      </w:pPr>
      <w:r w:rsidRPr="00C2494A">
        <w:rPr>
          <w:sz w:val="28"/>
        </w:rPr>
        <w:t xml:space="preserve">A Felügyelőbizottság a DBR Metró </w:t>
      </w:r>
      <w:r w:rsidR="002432E2" w:rsidRPr="00C2494A">
        <w:rPr>
          <w:sz w:val="28"/>
        </w:rPr>
        <w:t>Projekt</w:t>
      </w:r>
      <w:r w:rsidRPr="00C2494A">
        <w:rPr>
          <w:sz w:val="28"/>
        </w:rPr>
        <w:t xml:space="preserve"> Igazgatósággal kapcsolatos ügyeket nem is tárgyalta az ülésein.</w:t>
      </w:r>
    </w:p>
    <w:p w:rsidR="00031827" w:rsidRPr="00C2494A" w:rsidRDefault="00031827" w:rsidP="006A700E">
      <w:pPr>
        <w:jc w:val="both"/>
        <w:rPr>
          <w:sz w:val="28"/>
        </w:rPr>
      </w:pPr>
      <w:r w:rsidRPr="00C2494A">
        <w:rPr>
          <w:sz w:val="28"/>
        </w:rPr>
        <w:t xml:space="preserve">A Felügyelőbizottság </w:t>
      </w:r>
      <w:r w:rsidR="006F3E09">
        <w:rPr>
          <w:sz w:val="28"/>
        </w:rPr>
        <w:t xml:space="preserve">nem kapott </w:t>
      </w:r>
      <w:r w:rsidRPr="00C2494A">
        <w:rPr>
          <w:sz w:val="28"/>
        </w:rPr>
        <w:t>érdemi informác</w:t>
      </w:r>
      <w:r w:rsidR="006F3E09">
        <w:rPr>
          <w:sz w:val="28"/>
        </w:rPr>
        <w:t>iókat a metró</w:t>
      </w:r>
      <w:r w:rsidRPr="00C2494A">
        <w:rPr>
          <w:sz w:val="28"/>
        </w:rPr>
        <w:t>beruházással kapcsolatban, a metróép</w:t>
      </w:r>
      <w:r w:rsidR="00725927">
        <w:rPr>
          <w:sz w:val="28"/>
        </w:rPr>
        <w:t>í</w:t>
      </w:r>
      <w:r w:rsidRPr="00C2494A">
        <w:rPr>
          <w:sz w:val="28"/>
        </w:rPr>
        <w:t>tésről nem is tárgyaltak. Elmondásuk szerint ebben az időszakban mindent Demszky Gábor és helyettese, Atkári János döntött el.</w:t>
      </w:r>
    </w:p>
    <w:p w:rsidR="00031827" w:rsidRPr="00C2494A" w:rsidRDefault="00031827" w:rsidP="006A700E">
      <w:pPr>
        <w:jc w:val="both"/>
        <w:rPr>
          <w:sz w:val="28"/>
        </w:rPr>
      </w:pPr>
      <w:r w:rsidRPr="00C2494A">
        <w:rPr>
          <w:sz w:val="28"/>
        </w:rPr>
        <w:t>A döntések közvetítése a DBR projektigazgatón, Gulyás Lászlón keresztül történtek, aki a főpolgármester bizalmasának számított.</w:t>
      </w:r>
    </w:p>
    <w:p w:rsidR="00031827" w:rsidRPr="00C2494A" w:rsidRDefault="00031827" w:rsidP="006A700E">
      <w:pPr>
        <w:jc w:val="both"/>
        <w:rPr>
          <w:sz w:val="28"/>
        </w:rPr>
      </w:pPr>
      <w:r w:rsidRPr="00C2494A">
        <w:rPr>
          <w:sz w:val="28"/>
        </w:rPr>
        <w:t>A volt felügyelőbizottsági tagok szerint a beruházás során a BKV Zrt. igazgatójának szerepe csak formális volt, a valóságban mindent Demszky Gábor döntött el és a DBR Metró Projekt Igazgatóság teljesítette.</w:t>
      </w:r>
    </w:p>
    <w:p w:rsidR="007C7ABF" w:rsidRPr="00C2494A" w:rsidRDefault="007C7ABF" w:rsidP="006A700E">
      <w:pPr>
        <w:jc w:val="both"/>
        <w:rPr>
          <w:sz w:val="28"/>
        </w:rPr>
      </w:pPr>
      <w:r w:rsidRPr="00C2494A">
        <w:rPr>
          <w:sz w:val="28"/>
        </w:rPr>
        <w:t>A 2006-2010 közötti időszak fel</w:t>
      </w:r>
      <w:r w:rsidR="00C0131E">
        <w:rPr>
          <w:sz w:val="28"/>
        </w:rPr>
        <w:t>ügy</w:t>
      </w:r>
      <w:r w:rsidRPr="00C2494A">
        <w:rPr>
          <w:sz w:val="28"/>
        </w:rPr>
        <w:t>e</w:t>
      </w:r>
      <w:r w:rsidR="00C0131E">
        <w:rPr>
          <w:sz w:val="28"/>
        </w:rPr>
        <w:t>l</w:t>
      </w:r>
      <w:r w:rsidRPr="00C2494A">
        <w:rPr>
          <w:sz w:val="28"/>
        </w:rPr>
        <w:t>őbizottsági tagjai megerős</w:t>
      </w:r>
      <w:r w:rsidR="00950373" w:rsidRPr="00C2494A">
        <w:rPr>
          <w:sz w:val="28"/>
        </w:rPr>
        <w:t>ítették, hogy egy időszakban a Felügyelőbizottság látta el a független ellenőri szerepet. Szakértelem és kompetencia híján ezt külső szerződés alapján tudták csak teljesíteni.</w:t>
      </w:r>
    </w:p>
    <w:p w:rsidR="00950373" w:rsidRPr="00C2494A" w:rsidRDefault="00950373" w:rsidP="006A700E">
      <w:pPr>
        <w:jc w:val="both"/>
        <w:rPr>
          <w:sz w:val="28"/>
        </w:rPr>
      </w:pPr>
      <w:r w:rsidRPr="00C2494A">
        <w:rPr>
          <w:sz w:val="28"/>
        </w:rPr>
        <w:t xml:space="preserve">A tagok véleménye alapján a beruházás körüli </w:t>
      </w:r>
      <w:r w:rsidR="002432E2" w:rsidRPr="00C2494A">
        <w:rPr>
          <w:sz w:val="28"/>
        </w:rPr>
        <w:t>visszásságokat</w:t>
      </w:r>
      <w:r w:rsidRPr="00C2494A">
        <w:rPr>
          <w:sz w:val="28"/>
        </w:rPr>
        <w:t xml:space="preserve"> próbálták eltusolni, éppen ezért </w:t>
      </w:r>
      <w:r w:rsidR="00C0131E">
        <w:rPr>
          <w:sz w:val="28"/>
        </w:rPr>
        <w:t>minden</w:t>
      </w:r>
      <w:r w:rsidRPr="00C2494A">
        <w:rPr>
          <w:sz w:val="28"/>
        </w:rPr>
        <w:t xml:space="preserve"> érdemi információt eltitkoltak előttük.</w:t>
      </w:r>
    </w:p>
    <w:p w:rsidR="00950373" w:rsidRPr="00C2494A" w:rsidRDefault="00950373" w:rsidP="006A700E">
      <w:pPr>
        <w:jc w:val="both"/>
        <w:rPr>
          <w:sz w:val="28"/>
        </w:rPr>
      </w:pPr>
      <w:r w:rsidRPr="00C2494A">
        <w:rPr>
          <w:sz w:val="28"/>
        </w:rPr>
        <w:t xml:space="preserve">A mérnöki szerepet ellátó Eurometro Kft., aki leigazolta a számlák teljesítését, összeférhetetlen volt, hiszen mint azt korábban is elmondták, a </w:t>
      </w:r>
      <w:r w:rsidR="002432E2">
        <w:rPr>
          <w:sz w:val="28"/>
        </w:rPr>
        <w:t>projektben</w:t>
      </w:r>
      <w:r w:rsidRPr="00C2494A">
        <w:rPr>
          <w:sz w:val="28"/>
        </w:rPr>
        <w:t xml:space="preserve"> dolgozó cégekkel is anyagi függőségben volt ez a cég.</w:t>
      </w:r>
    </w:p>
    <w:p w:rsidR="00950373" w:rsidRPr="00C2494A" w:rsidRDefault="00950373" w:rsidP="006A700E">
      <w:pPr>
        <w:jc w:val="both"/>
        <w:rPr>
          <w:sz w:val="28"/>
        </w:rPr>
      </w:pPr>
      <w:r w:rsidRPr="00C2494A">
        <w:rPr>
          <w:sz w:val="28"/>
        </w:rPr>
        <w:t>Mindezt a városvezetés is tudta, de semmit nem tett az összeférhetetlenség megszüntetése érdekében.</w:t>
      </w:r>
    </w:p>
    <w:p w:rsidR="00950373" w:rsidRPr="00C2494A" w:rsidRDefault="00950373" w:rsidP="006A700E">
      <w:pPr>
        <w:jc w:val="both"/>
        <w:rPr>
          <w:sz w:val="28"/>
        </w:rPr>
      </w:pPr>
      <w:r w:rsidRPr="00C2494A">
        <w:rPr>
          <w:sz w:val="28"/>
        </w:rPr>
        <w:t>A Felügyelőbizottság akkori ellenzéki kezdeményezésre meg akarta ezzel kapcsolatban hallgatni az Eurometro Kft.-t, de a kormánypárti többségű testület ezt rendre megakadályozta.</w:t>
      </w:r>
    </w:p>
    <w:p w:rsidR="00950373" w:rsidRPr="00C2494A" w:rsidRDefault="00950373" w:rsidP="006A700E">
      <w:pPr>
        <w:jc w:val="both"/>
        <w:rPr>
          <w:sz w:val="28"/>
        </w:rPr>
      </w:pPr>
      <w:r w:rsidRPr="00C2494A">
        <w:rPr>
          <w:sz w:val="28"/>
        </w:rPr>
        <w:t>A Felügyelőbizottság akkori ellenzéki delegált képviselői kizárólag a BKV Zrt.-ben, egy “titokszobában” tekinthettek bele a kapcsolódó dokumentumokba. Fényképet, másolatot tilos volt készíteni, azonban ekkor derült ki, hogy Demszky Gábor és akkori helyettese, Hagyó Miklós tudott az összeférhetetlenségről.</w:t>
      </w:r>
      <w:r w:rsidR="00954C11" w:rsidRPr="00C2494A">
        <w:rPr>
          <w:sz w:val="28"/>
        </w:rPr>
        <w:t xml:space="preserve"> Ennek ell</w:t>
      </w:r>
      <w:r w:rsidR="002432E2">
        <w:rPr>
          <w:sz w:val="28"/>
        </w:rPr>
        <w:t>e</w:t>
      </w:r>
      <w:r w:rsidR="00954C11" w:rsidRPr="00C2494A">
        <w:rPr>
          <w:sz w:val="28"/>
        </w:rPr>
        <w:t>nére az összeférhetetlenséget nem szüntették meg.</w:t>
      </w:r>
    </w:p>
    <w:p w:rsidR="00954C11" w:rsidRPr="00C2494A" w:rsidRDefault="00950373" w:rsidP="006A700E">
      <w:pPr>
        <w:jc w:val="both"/>
        <w:rPr>
          <w:sz w:val="28"/>
        </w:rPr>
      </w:pPr>
      <w:r w:rsidRPr="00C2494A">
        <w:rPr>
          <w:sz w:val="28"/>
        </w:rPr>
        <w:t>Általánosságban az összes meghallgatáson elhangzott, hogy Demszky Gábor mindent tudott a beruházásról, hiszen utasításokat adott közvetve vagy közvetlenül, illetve folyamatosan kapott tájékoztatást az adott állapotokról.</w:t>
      </w:r>
    </w:p>
    <w:p w:rsidR="00954C11" w:rsidRPr="00C2494A" w:rsidRDefault="00954C11" w:rsidP="006A700E">
      <w:pPr>
        <w:jc w:val="both"/>
        <w:rPr>
          <w:sz w:val="28"/>
        </w:rPr>
      </w:pPr>
      <w:r w:rsidRPr="00C2494A">
        <w:rPr>
          <w:sz w:val="28"/>
        </w:rPr>
        <w:t xml:space="preserve">A metró beruházás irányítására Demszky Gábor bizottságot alakított ki, ahol a BKV Zrt. feje felett minden kérdésben, a szakmai kérdésekben is döntöttek. Ekkor ezt a testületet Hagyó Miklós vezette. Dr. Becker László </w:t>
      </w:r>
      <w:r w:rsidR="00910C87" w:rsidRPr="00C2494A">
        <w:rPr>
          <w:sz w:val="28"/>
        </w:rPr>
        <w:t>metró biztos</w:t>
      </w:r>
      <w:r w:rsidRPr="00C2494A">
        <w:rPr>
          <w:sz w:val="28"/>
        </w:rPr>
        <w:t xml:space="preserve"> Hagyó Miklós nevében adott utasításokat és neki, illetve Demszky Gábornak tartozott beszámolási kötelezettséggel.</w:t>
      </w:r>
    </w:p>
    <w:p w:rsidR="00954C11" w:rsidRPr="00C2494A" w:rsidRDefault="00954C11" w:rsidP="006A700E">
      <w:pPr>
        <w:jc w:val="both"/>
        <w:rPr>
          <w:sz w:val="28"/>
        </w:rPr>
      </w:pPr>
      <w:r w:rsidRPr="00C2494A">
        <w:rPr>
          <w:sz w:val="28"/>
        </w:rPr>
        <w:t>A Fel</w:t>
      </w:r>
      <w:r w:rsidR="00F76B94">
        <w:rPr>
          <w:sz w:val="28"/>
        </w:rPr>
        <w:t>ügy</w:t>
      </w:r>
      <w:r w:rsidRPr="00C2494A">
        <w:rPr>
          <w:sz w:val="28"/>
        </w:rPr>
        <w:t>előbizottság tagjainak elmondása alapján a 4-es metró beruházásának nem volt ütemterve, ami kizáról</w:t>
      </w:r>
      <w:r w:rsidR="002432E2">
        <w:rPr>
          <w:sz w:val="28"/>
        </w:rPr>
        <w:t xml:space="preserve">ag a kivitelezőknek kedvezett, </w:t>
      </w:r>
      <w:r w:rsidRPr="00C2494A">
        <w:rPr>
          <w:sz w:val="28"/>
        </w:rPr>
        <w:t xml:space="preserve">hiszen nem voltak ez alapján </w:t>
      </w:r>
      <w:r w:rsidR="00F76B94" w:rsidRPr="00C2494A">
        <w:rPr>
          <w:sz w:val="28"/>
        </w:rPr>
        <w:t>számon kérhetőek</w:t>
      </w:r>
      <w:r w:rsidRPr="00C2494A">
        <w:rPr>
          <w:sz w:val="28"/>
        </w:rPr>
        <w:t>.</w:t>
      </w:r>
    </w:p>
    <w:p w:rsidR="00950373" w:rsidRPr="00C2494A" w:rsidRDefault="00954C11" w:rsidP="006A700E">
      <w:pPr>
        <w:jc w:val="both"/>
        <w:rPr>
          <w:sz w:val="28"/>
        </w:rPr>
      </w:pPr>
      <w:r w:rsidRPr="00C2494A">
        <w:rPr>
          <w:sz w:val="28"/>
        </w:rPr>
        <w:t>Példaként említették azt a kötbér csapdát, amely a Fővám téri metró megálló építésénél állt fent. Itt ugyanis az alagutat és az állomást is - mint utóbb kiderült – egy cég, illetve egy tulajdonosi kör építette. Ennél az ügyletnél azért járt jól a kivitelező, mert nagyobb kötbér összeget kapott meg az egyik munkánál, mint amennyit fizetnie kellett a másiknál.</w:t>
      </w:r>
      <w:r w:rsidR="00950373" w:rsidRPr="00C2494A">
        <w:rPr>
          <w:sz w:val="28"/>
        </w:rPr>
        <w:t xml:space="preserve"> </w:t>
      </w:r>
    </w:p>
    <w:p w:rsidR="00954C11" w:rsidRPr="00C2494A" w:rsidRDefault="00F76B94" w:rsidP="006A700E">
      <w:pPr>
        <w:jc w:val="both"/>
        <w:rPr>
          <w:sz w:val="28"/>
        </w:rPr>
      </w:pPr>
      <w:r>
        <w:rPr>
          <w:sz w:val="28"/>
        </w:rPr>
        <w:t>A felü</w:t>
      </w:r>
      <w:r w:rsidR="00954C11" w:rsidRPr="00C2494A">
        <w:rPr>
          <w:sz w:val="28"/>
        </w:rPr>
        <w:t>gyelőbizottsági tagok álláspontja szerint amellett, hogy a városháza teljesen átszőtte a beruházást, az események kulcsszereplői az mérnöki feladatot ellátó, egyébként összeférhetetlenségi állapotban működő cég, valamint a beruházást irányító politikai testület.</w:t>
      </w:r>
    </w:p>
    <w:p w:rsidR="006F288A" w:rsidRPr="00C2494A" w:rsidRDefault="006F288A" w:rsidP="006A700E">
      <w:pPr>
        <w:jc w:val="both"/>
        <w:rPr>
          <w:sz w:val="28"/>
        </w:rPr>
      </w:pPr>
    </w:p>
    <w:p w:rsidR="00DE0BA9" w:rsidRPr="00C2494A" w:rsidRDefault="00DE0BA9" w:rsidP="00691F37">
      <w:pPr>
        <w:pStyle w:val="Cmsor1"/>
        <w:numPr>
          <w:ilvl w:val="0"/>
          <w:numId w:val="6"/>
        </w:numPr>
        <w:ind w:left="700"/>
        <w:jc w:val="both"/>
      </w:pPr>
      <w:bookmarkStart w:id="7" w:name="_Toc491764512"/>
      <w:r w:rsidRPr="00C2494A">
        <w:t>ÖSSZEFOGLALÓ MEGÁLLAPÍTÁSOK</w:t>
      </w:r>
      <w:bookmarkEnd w:id="7"/>
    </w:p>
    <w:p w:rsidR="00FD4C24" w:rsidRPr="00C2494A" w:rsidRDefault="00FD4C24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</w:p>
    <w:p w:rsidR="00162A69" w:rsidRPr="00C2494A" w:rsidRDefault="00162A69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 xml:space="preserve">A budapesti 4-es metró megépítése a 2007-2013-as időszakban az Európai Unió által finanszírozott legdrágább projekt volt. </w:t>
      </w:r>
    </w:p>
    <w:p w:rsidR="00162A69" w:rsidRPr="00C2494A" w:rsidRDefault="00162A69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 xml:space="preserve">Az OLAF jelentése alapján a jogszabálysértéseket és a korrupciót tekintve </w:t>
      </w:r>
      <w:r w:rsidR="00630178">
        <w:rPr>
          <w:rFonts w:asciiTheme="minorHAnsi" w:hAnsiTheme="minorHAnsi" w:cs="Calibri"/>
          <w:sz w:val="28"/>
          <w:szCs w:val="28"/>
        </w:rPr>
        <w:t xml:space="preserve">a metró kivitelezése korrupció szempontjából </w:t>
      </w:r>
      <w:r w:rsidRPr="00C2494A">
        <w:rPr>
          <w:rFonts w:asciiTheme="minorHAnsi" w:hAnsiTheme="minorHAnsi" w:cs="Calibri"/>
          <w:sz w:val="28"/>
          <w:szCs w:val="28"/>
        </w:rPr>
        <w:t>az Európai Unió dobogós ranglistáján áll</w:t>
      </w:r>
      <w:r w:rsidR="00630178">
        <w:rPr>
          <w:rFonts w:asciiTheme="minorHAnsi" w:hAnsiTheme="minorHAnsi" w:cs="Calibri"/>
          <w:sz w:val="28"/>
          <w:szCs w:val="28"/>
        </w:rPr>
        <w:t>.</w:t>
      </w:r>
      <w:r w:rsidRPr="00C2494A">
        <w:rPr>
          <w:rFonts w:asciiTheme="minorHAnsi" w:hAnsiTheme="minorHAnsi" w:cs="Calibri"/>
          <w:sz w:val="28"/>
          <w:szCs w:val="28"/>
        </w:rPr>
        <w:t xml:space="preserve"> Magyarország tekint</w:t>
      </w:r>
      <w:r w:rsidR="002432E2">
        <w:rPr>
          <w:rFonts w:asciiTheme="minorHAnsi" w:hAnsiTheme="minorHAnsi" w:cs="Calibri"/>
          <w:sz w:val="28"/>
          <w:szCs w:val="28"/>
        </w:rPr>
        <w:t>et</w:t>
      </w:r>
      <w:r w:rsidRPr="00C2494A">
        <w:rPr>
          <w:rFonts w:asciiTheme="minorHAnsi" w:hAnsiTheme="minorHAnsi" w:cs="Calibri"/>
          <w:sz w:val="28"/>
          <w:szCs w:val="28"/>
        </w:rPr>
        <w:t xml:space="preserve">ében </w:t>
      </w:r>
      <w:r w:rsidR="00630178">
        <w:rPr>
          <w:rFonts w:asciiTheme="minorHAnsi" w:hAnsiTheme="minorHAnsi" w:cs="Calibri"/>
          <w:sz w:val="28"/>
          <w:szCs w:val="28"/>
        </w:rPr>
        <w:t xml:space="preserve">ez </w:t>
      </w:r>
      <w:r w:rsidRPr="00C2494A">
        <w:rPr>
          <w:rFonts w:asciiTheme="minorHAnsi" w:hAnsiTheme="minorHAnsi" w:cs="Calibri"/>
          <w:sz w:val="28"/>
          <w:szCs w:val="28"/>
        </w:rPr>
        <w:t>pedig</w:t>
      </w:r>
      <w:r w:rsidR="00630178">
        <w:rPr>
          <w:rFonts w:asciiTheme="minorHAnsi" w:hAnsiTheme="minorHAnsi" w:cs="Calibri"/>
          <w:sz w:val="28"/>
          <w:szCs w:val="28"/>
        </w:rPr>
        <w:t xml:space="preserve"> egyben</w:t>
      </w:r>
      <w:r w:rsidRPr="00C2494A">
        <w:rPr>
          <w:rFonts w:asciiTheme="minorHAnsi" w:hAnsiTheme="minorHAnsi" w:cs="Calibri"/>
          <w:sz w:val="28"/>
          <w:szCs w:val="28"/>
        </w:rPr>
        <w:t xml:space="preserve"> az eddigi </w:t>
      </w:r>
      <w:r w:rsidR="00630178">
        <w:rPr>
          <w:rFonts w:asciiTheme="minorHAnsi" w:hAnsiTheme="minorHAnsi" w:cs="Calibri"/>
          <w:sz w:val="28"/>
          <w:szCs w:val="28"/>
        </w:rPr>
        <w:t>legnagyobb</w:t>
      </w:r>
      <w:r w:rsidRPr="00C2494A">
        <w:rPr>
          <w:rFonts w:asciiTheme="minorHAnsi" w:hAnsiTheme="minorHAnsi" w:cs="Calibri"/>
          <w:sz w:val="28"/>
          <w:szCs w:val="28"/>
        </w:rPr>
        <w:t xml:space="preserve"> korrupciós </w:t>
      </w:r>
      <w:r w:rsidR="00630178">
        <w:rPr>
          <w:rFonts w:asciiTheme="minorHAnsi" w:hAnsiTheme="minorHAnsi" w:cs="Calibri"/>
          <w:sz w:val="28"/>
          <w:szCs w:val="28"/>
        </w:rPr>
        <w:t>ügy</w:t>
      </w:r>
      <w:r w:rsidRPr="00C2494A">
        <w:rPr>
          <w:rFonts w:asciiTheme="minorHAnsi" w:hAnsiTheme="minorHAnsi" w:cs="Calibri"/>
          <w:sz w:val="28"/>
          <w:szCs w:val="28"/>
        </w:rPr>
        <w:t>.</w:t>
      </w:r>
    </w:p>
    <w:p w:rsidR="00162A69" w:rsidRPr="00C2494A" w:rsidRDefault="002432E2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Az OLAF jelentése ala</w:t>
      </w:r>
      <w:r w:rsidR="00162A69" w:rsidRPr="00C2494A">
        <w:rPr>
          <w:rFonts w:asciiTheme="minorHAnsi" w:hAnsiTheme="minorHAnsi" w:cs="Calibri"/>
          <w:sz w:val="28"/>
          <w:szCs w:val="28"/>
        </w:rPr>
        <w:t>pján a szabálytalan és korrupciógyanús szerződések a</w:t>
      </w:r>
      <w:r w:rsidR="00630178">
        <w:rPr>
          <w:rFonts w:asciiTheme="minorHAnsi" w:hAnsiTheme="minorHAnsi" w:cs="Calibri"/>
          <w:sz w:val="28"/>
          <w:szCs w:val="28"/>
        </w:rPr>
        <w:t xml:space="preserve"> 2002-2010-es időszakot érintik. Ekkor</w:t>
      </w:r>
      <w:r w:rsidR="00162A69" w:rsidRPr="00C2494A">
        <w:rPr>
          <w:rFonts w:asciiTheme="minorHAnsi" w:hAnsiTheme="minorHAnsi" w:cs="Calibri"/>
          <w:sz w:val="28"/>
          <w:szCs w:val="28"/>
        </w:rPr>
        <w:t xml:space="preserve"> M</w:t>
      </w:r>
      <w:r w:rsidR="00630178">
        <w:rPr>
          <w:rFonts w:asciiTheme="minorHAnsi" w:hAnsiTheme="minorHAnsi" w:cs="Calibri"/>
          <w:sz w:val="28"/>
          <w:szCs w:val="28"/>
        </w:rPr>
        <w:t>agyarország kormányzó többségét</w:t>
      </w:r>
      <w:r w:rsidR="00162A69" w:rsidRPr="00C2494A">
        <w:rPr>
          <w:rFonts w:asciiTheme="minorHAnsi" w:hAnsiTheme="minorHAnsi" w:cs="Calibri"/>
          <w:sz w:val="28"/>
          <w:szCs w:val="28"/>
        </w:rPr>
        <w:t xml:space="preserve"> és Budapest városának irányí</w:t>
      </w:r>
      <w:r w:rsidR="00630178">
        <w:rPr>
          <w:rFonts w:asciiTheme="minorHAnsi" w:hAnsiTheme="minorHAnsi" w:cs="Calibri"/>
          <w:sz w:val="28"/>
          <w:szCs w:val="28"/>
        </w:rPr>
        <w:t>tását</w:t>
      </w:r>
      <w:r w:rsidR="00162A69" w:rsidRPr="00C2494A">
        <w:rPr>
          <w:rFonts w:asciiTheme="minorHAnsi" w:hAnsiTheme="minorHAnsi" w:cs="Calibri"/>
          <w:sz w:val="28"/>
          <w:szCs w:val="28"/>
        </w:rPr>
        <w:t xml:space="preserve"> az MSZP-SZDSZ</w:t>
      </w:r>
      <w:r w:rsidR="00630178">
        <w:rPr>
          <w:rFonts w:asciiTheme="minorHAnsi" w:hAnsiTheme="minorHAnsi" w:cs="Calibri"/>
          <w:sz w:val="28"/>
          <w:szCs w:val="28"/>
        </w:rPr>
        <w:t>-es</w:t>
      </w:r>
      <w:r w:rsidR="00162A69" w:rsidRPr="00C2494A">
        <w:rPr>
          <w:rFonts w:asciiTheme="minorHAnsi" w:hAnsiTheme="minorHAnsi" w:cs="Calibri"/>
          <w:sz w:val="28"/>
          <w:szCs w:val="28"/>
        </w:rPr>
        <w:t xml:space="preserve"> </w:t>
      </w:r>
      <w:r w:rsidR="00630178">
        <w:rPr>
          <w:rFonts w:asciiTheme="minorHAnsi" w:hAnsiTheme="minorHAnsi" w:cs="Calibri"/>
          <w:sz w:val="28"/>
          <w:szCs w:val="28"/>
        </w:rPr>
        <w:t>koalíció</w:t>
      </w:r>
      <w:r w:rsidR="00162A69" w:rsidRPr="00C2494A">
        <w:rPr>
          <w:rFonts w:asciiTheme="minorHAnsi" w:hAnsiTheme="minorHAnsi" w:cs="Calibri"/>
          <w:sz w:val="28"/>
          <w:szCs w:val="28"/>
        </w:rPr>
        <w:t xml:space="preserve"> adta.</w:t>
      </w:r>
    </w:p>
    <w:p w:rsidR="00162A69" w:rsidRPr="00C2494A" w:rsidRDefault="00162A69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A 2010 utáni időszakot tekintve egy szabálytalanságról számol be a jelentés</w:t>
      </w:r>
      <w:r w:rsidR="00630178">
        <w:rPr>
          <w:rFonts w:asciiTheme="minorHAnsi" w:hAnsiTheme="minorHAnsi" w:cs="Calibri"/>
          <w:sz w:val="28"/>
          <w:szCs w:val="28"/>
        </w:rPr>
        <w:t>.</w:t>
      </w:r>
      <w:r w:rsidRPr="00C2494A">
        <w:rPr>
          <w:rFonts w:asciiTheme="minorHAnsi" w:hAnsiTheme="minorHAnsi" w:cs="Calibri"/>
          <w:sz w:val="28"/>
          <w:szCs w:val="28"/>
        </w:rPr>
        <w:t xml:space="preserve"> </w:t>
      </w:r>
      <w:r w:rsidR="00630178">
        <w:rPr>
          <w:rFonts w:asciiTheme="minorHAnsi" w:hAnsiTheme="minorHAnsi" w:cs="Calibri"/>
          <w:sz w:val="28"/>
          <w:szCs w:val="28"/>
        </w:rPr>
        <w:t>Abban viszont</w:t>
      </w:r>
      <w:r w:rsidRPr="00C2494A">
        <w:rPr>
          <w:rFonts w:asciiTheme="minorHAnsi" w:hAnsiTheme="minorHAnsi" w:cs="Calibri"/>
          <w:sz w:val="28"/>
          <w:szCs w:val="28"/>
        </w:rPr>
        <w:t xml:space="preserve"> elismeri</w:t>
      </w:r>
      <w:r w:rsidR="00630178">
        <w:rPr>
          <w:rFonts w:asciiTheme="minorHAnsi" w:hAnsiTheme="minorHAnsi" w:cs="Calibri"/>
          <w:sz w:val="28"/>
          <w:szCs w:val="28"/>
        </w:rPr>
        <w:t>k</w:t>
      </w:r>
      <w:r w:rsidRPr="00C2494A">
        <w:rPr>
          <w:rFonts w:asciiTheme="minorHAnsi" w:hAnsiTheme="minorHAnsi" w:cs="Calibri"/>
          <w:sz w:val="28"/>
          <w:szCs w:val="28"/>
        </w:rPr>
        <w:t>, hogy egy sokkal jelentősebb, az egész beruházás egyik legnagyobb problémáját szüntette meg az új városvezetés. 2010 után ugyanis</w:t>
      </w:r>
      <w:r w:rsidR="008A3713">
        <w:rPr>
          <w:rFonts w:asciiTheme="minorHAnsi" w:hAnsiTheme="minorHAnsi" w:cs="Calibri"/>
          <w:sz w:val="28"/>
          <w:szCs w:val="28"/>
        </w:rPr>
        <w:t xml:space="preserve"> az új vezetés meg akarta szüntetni</w:t>
      </w:r>
      <w:r w:rsidRPr="00C2494A">
        <w:rPr>
          <w:rFonts w:asciiTheme="minorHAnsi" w:hAnsiTheme="minorHAnsi" w:cs="Calibri"/>
          <w:sz w:val="28"/>
          <w:szCs w:val="28"/>
        </w:rPr>
        <w:t xml:space="preserve"> a mérnöki összeférhetetlenség</w:t>
      </w:r>
      <w:r w:rsidR="00F91D1F">
        <w:rPr>
          <w:rFonts w:asciiTheme="minorHAnsi" w:hAnsiTheme="minorHAnsi" w:cs="Calibri"/>
          <w:sz w:val="28"/>
          <w:szCs w:val="28"/>
        </w:rPr>
        <w:t>et</w:t>
      </w:r>
      <w:r w:rsidRPr="00C2494A">
        <w:rPr>
          <w:rFonts w:asciiTheme="minorHAnsi" w:hAnsiTheme="minorHAnsi" w:cs="Calibri"/>
          <w:sz w:val="28"/>
          <w:szCs w:val="28"/>
        </w:rPr>
        <w:t xml:space="preserve">. Ez csak 2012-ben </w:t>
      </w:r>
      <w:r w:rsidR="008A3713">
        <w:rPr>
          <w:rFonts w:asciiTheme="minorHAnsi" w:hAnsiTheme="minorHAnsi" w:cs="Calibri"/>
          <w:sz w:val="28"/>
          <w:szCs w:val="28"/>
        </w:rPr>
        <w:t>sikerült</w:t>
      </w:r>
      <w:r w:rsidRPr="00C2494A">
        <w:rPr>
          <w:rFonts w:asciiTheme="minorHAnsi" w:hAnsiTheme="minorHAnsi" w:cs="Calibri"/>
          <w:sz w:val="28"/>
          <w:szCs w:val="28"/>
        </w:rPr>
        <w:t xml:space="preserve"> a Parlament Nemzetbiztonsági Bizottságának felhatalmazása alapján. Előtte az erre irányuló közbeszerzési p</w:t>
      </w:r>
      <w:r w:rsidR="00074B60">
        <w:rPr>
          <w:rFonts w:asciiTheme="minorHAnsi" w:hAnsiTheme="minorHAnsi" w:cs="Calibri"/>
          <w:sz w:val="28"/>
          <w:szCs w:val="28"/>
        </w:rPr>
        <w:t>róbálkozások sikertelenek voltak</w:t>
      </w:r>
      <w:r w:rsidRPr="00C2494A">
        <w:rPr>
          <w:rFonts w:asciiTheme="minorHAnsi" w:hAnsiTheme="minorHAnsi" w:cs="Calibri"/>
          <w:sz w:val="28"/>
          <w:szCs w:val="28"/>
        </w:rPr>
        <w:t>, hiszen a mérnöki feladatot addig ellátó cég, a hozzá tartozó cégcsoporton keresztül ellehetetlenítette a sikeres közbesze</w:t>
      </w:r>
      <w:r w:rsidR="002432E2">
        <w:rPr>
          <w:rFonts w:asciiTheme="minorHAnsi" w:hAnsiTheme="minorHAnsi" w:cs="Calibri"/>
          <w:sz w:val="28"/>
          <w:szCs w:val="28"/>
        </w:rPr>
        <w:t>r</w:t>
      </w:r>
      <w:r w:rsidRPr="00C2494A">
        <w:rPr>
          <w:rFonts w:asciiTheme="minorHAnsi" w:hAnsiTheme="minorHAnsi" w:cs="Calibri"/>
          <w:sz w:val="28"/>
          <w:szCs w:val="28"/>
        </w:rPr>
        <w:t xml:space="preserve">zés </w:t>
      </w:r>
      <w:r w:rsidR="002432E2" w:rsidRPr="00C2494A">
        <w:rPr>
          <w:rFonts w:asciiTheme="minorHAnsi" w:hAnsiTheme="minorHAnsi" w:cs="Calibri"/>
          <w:sz w:val="28"/>
          <w:szCs w:val="28"/>
        </w:rPr>
        <w:t>kihirdetését</w:t>
      </w:r>
      <w:r w:rsidRPr="00C2494A">
        <w:rPr>
          <w:rFonts w:asciiTheme="minorHAnsi" w:hAnsiTheme="minorHAnsi" w:cs="Calibri"/>
          <w:sz w:val="28"/>
          <w:szCs w:val="28"/>
        </w:rPr>
        <w:t xml:space="preserve"> és az új szerződés megkötését.</w:t>
      </w:r>
    </w:p>
    <w:p w:rsidR="004A5628" w:rsidRPr="00C2494A" w:rsidRDefault="004A5628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A 4-es metró beruházása Kohéziós alapból, állami és fővárosi önkormányzati forrásból, illetve hitelfelvételből valósult meg.</w:t>
      </w:r>
    </w:p>
    <w:p w:rsidR="004A5628" w:rsidRPr="00C2494A" w:rsidRDefault="004A5628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Az Európai Uniós támogatás kedvezménye</w:t>
      </w:r>
      <w:r w:rsidR="00074B60">
        <w:rPr>
          <w:rFonts w:asciiTheme="minorHAnsi" w:hAnsiTheme="minorHAnsi" w:cs="Calibri"/>
          <w:sz w:val="28"/>
          <w:szCs w:val="28"/>
        </w:rPr>
        <w:t>zettje Budapest városa volt, amely</w:t>
      </w:r>
      <w:r w:rsidRPr="00C2494A">
        <w:rPr>
          <w:rFonts w:asciiTheme="minorHAnsi" w:hAnsiTheme="minorHAnsi" w:cs="Calibri"/>
          <w:sz w:val="28"/>
          <w:szCs w:val="28"/>
        </w:rPr>
        <w:t xml:space="preserve"> a beruh</w:t>
      </w:r>
      <w:r w:rsidR="002432E2">
        <w:rPr>
          <w:rFonts w:asciiTheme="minorHAnsi" w:hAnsiTheme="minorHAnsi" w:cs="Calibri"/>
          <w:sz w:val="28"/>
          <w:szCs w:val="28"/>
        </w:rPr>
        <w:t>áz</w:t>
      </w:r>
      <w:r w:rsidRPr="00C2494A">
        <w:rPr>
          <w:rFonts w:asciiTheme="minorHAnsi" w:hAnsiTheme="minorHAnsi" w:cs="Calibri"/>
          <w:sz w:val="28"/>
          <w:szCs w:val="28"/>
        </w:rPr>
        <w:t>ás lebonyolításával a fővárosi önkormányzat 100%-os tulajdonában álló közlekedési vállalatot, a BKV Zrt.-t bízta meg.</w:t>
      </w:r>
      <w:r w:rsidR="00835894" w:rsidRPr="00C2494A">
        <w:rPr>
          <w:rFonts w:asciiTheme="minorHAnsi" w:hAnsiTheme="minorHAnsi" w:cs="Calibri"/>
          <w:sz w:val="28"/>
          <w:szCs w:val="28"/>
        </w:rPr>
        <w:t xml:space="preserve"> </w:t>
      </w:r>
      <w:r w:rsidR="005D1E4B" w:rsidRPr="00C2494A">
        <w:rPr>
          <w:rFonts w:asciiTheme="minorHAnsi" w:hAnsiTheme="minorHAnsi" w:cs="Calibri"/>
          <w:sz w:val="28"/>
          <w:szCs w:val="28"/>
        </w:rPr>
        <w:t>A vállalaton belül működő DBR Metró Projekt Igazgatóság volt az operatív bonyolításért fele</w:t>
      </w:r>
      <w:r w:rsidR="002432E2">
        <w:rPr>
          <w:rFonts w:asciiTheme="minorHAnsi" w:hAnsiTheme="minorHAnsi" w:cs="Calibri"/>
          <w:sz w:val="28"/>
          <w:szCs w:val="28"/>
        </w:rPr>
        <w:t>l</w:t>
      </w:r>
      <w:r w:rsidR="005D1E4B" w:rsidRPr="00C2494A">
        <w:rPr>
          <w:rFonts w:asciiTheme="minorHAnsi" w:hAnsiTheme="minorHAnsi" w:cs="Calibri"/>
          <w:sz w:val="28"/>
          <w:szCs w:val="28"/>
        </w:rPr>
        <w:t>ős.</w:t>
      </w:r>
      <w:r w:rsidR="005D1E4B" w:rsidRPr="00C2494A">
        <w:rPr>
          <w:rFonts w:asciiTheme="minorHAnsi" w:hAnsiTheme="minorHAnsi" w:cs="Calibri"/>
          <w:b/>
          <w:sz w:val="28"/>
          <w:szCs w:val="28"/>
        </w:rPr>
        <w:t xml:space="preserve"> </w:t>
      </w:r>
    </w:p>
    <w:p w:rsidR="005D1E4B" w:rsidRPr="00C2494A" w:rsidRDefault="00074B60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A közbeszerzéssel</w:t>
      </w:r>
      <w:r w:rsidR="005D1E4B" w:rsidRPr="00C2494A">
        <w:rPr>
          <w:rFonts w:asciiTheme="minorHAnsi" w:hAnsiTheme="minorHAnsi" w:cs="Calibri"/>
          <w:sz w:val="28"/>
          <w:szCs w:val="28"/>
        </w:rPr>
        <w:t xml:space="preserve"> vagy anélkül elők</w:t>
      </w:r>
      <w:r w:rsidR="002432E2">
        <w:rPr>
          <w:rFonts w:asciiTheme="minorHAnsi" w:hAnsiTheme="minorHAnsi" w:cs="Calibri"/>
          <w:sz w:val="28"/>
          <w:szCs w:val="28"/>
        </w:rPr>
        <w:t>é</w:t>
      </w:r>
      <w:r w:rsidR="005D1E4B" w:rsidRPr="00C2494A">
        <w:rPr>
          <w:rFonts w:asciiTheme="minorHAnsi" w:hAnsiTheme="minorHAnsi" w:cs="Calibri"/>
          <w:sz w:val="28"/>
          <w:szCs w:val="28"/>
        </w:rPr>
        <w:t>szített szerződéseket a BKV Zrt. Igazgatósága hagyta jóvá, és a cég vezérigazgatója írta alá. A fővárosi önkormányzat vezetőinek döntése nyomán különböző időszakokban a 10 milliárd, majd az 5 milliárd forintot el nem érő szerződések nem kerültek a BKV Zrt. Igazgatósága elé, a jóváhagyásuk nélkül szület</w:t>
      </w:r>
      <w:r>
        <w:rPr>
          <w:rFonts w:asciiTheme="minorHAnsi" w:hAnsiTheme="minorHAnsi" w:cs="Calibri"/>
          <w:sz w:val="28"/>
          <w:szCs w:val="28"/>
        </w:rPr>
        <w:t>tek</w:t>
      </w:r>
      <w:r w:rsidR="005D1E4B" w:rsidRPr="00C2494A">
        <w:rPr>
          <w:rFonts w:asciiTheme="minorHAnsi" w:hAnsiTheme="minorHAnsi" w:cs="Calibri"/>
          <w:sz w:val="28"/>
          <w:szCs w:val="28"/>
        </w:rPr>
        <w:t xml:space="preserve"> meg a megállapodás</w:t>
      </w:r>
      <w:r>
        <w:rPr>
          <w:rFonts w:asciiTheme="minorHAnsi" w:hAnsiTheme="minorHAnsi" w:cs="Calibri"/>
          <w:sz w:val="28"/>
          <w:szCs w:val="28"/>
        </w:rPr>
        <w:t>ok</w:t>
      </w:r>
      <w:r w:rsidR="005D1E4B" w:rsidRPr="00C2494A">
        <w:rPr>
          <w:rFonts w:asciiTheme="minorHAnsi" w:hAnsiTheme="minorHAnsi" w:cs="Calibri"/>
          <w:sz w:val="28"/>
          <w:szCs w:val="28"/>
        </w:rPr>
        <w:t>.</w:t>
      </w:r>
    </w:p>
    <w:p w:rsidR="005D1E4B" w:rsidRPr="00C2494A" w:rsidRDefault="005D1E4B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Az érintett döntéshozók, tisztségviselők, céget felügyelő del</w:t>
      </w:r>
      <w:r w:rsidR="002432E2">
        <w:rPr>
          <w:rFonts w:asciiTheme="minorHAnsi" w:hAnsiTheme="minorHAnsi" w:cs="Calibri"/>
          <w:sz w:val="28"/>
          <w:szCs w:val="28"/>
        </w:rPr>
        <w:t>e</w:t>
      </w:r>
      <w:r w:rsidRPr="00C2494A">
        <w:rPr>
          <w:rFonts w:asciiTheme="minorHAnsi" w:hAnsiTheme="minorHAnsi" w:cs="Calibri"/>
          <w:sz w:val="28"/>
          <w:szCs w:val="28"/>
        </w:rPr>
        <w:t>gáltak beszámolói szerint a B</w:t>
      </w:r>
      <w:r w:rsidR="00FA7B1E">
        <w:rPr>
          <w:rFonts w:asciiTheme="minorHAnsi" w:hAnsiTheme="minorHAnsi" w:cs="Calibri"/>
          <w:sz w:val="28"/>
          <w:szCs w:val="28"/>
        </w:rPr>
        <w:t>KV Zrt. döntéshozatalai formálisak</w:t>
      </w:r>
      <w:r w:rsidRPr="00C2494A">
        <w:rPr>
          <w:rFonts w:asciiTheme="minorHAnsi" w:hAnsiTheme="minorHAnsi" w:cs="Calibri"/>
          <w:sz w:val="28"/>
          <w:szCs w:val="28"/>
        </w:rPr>
        <w:t xml:space="preserve"> voltak. A DBR Metró Projekt Igazgatóság működésének és döntéseinek felügyelete szintén f</w:t>
      </w:r>
      <w:r w:rsidR="00FA7B1E">
        <w:rPr>
          <w:rFonts w:asciiTheme="minorHAnsi" w:hAnsiTheme="minorHAnsi" w:cs="Calibri"/>
          <w:sz w:val="28"/>
          <w:szCs w:val="28"/>
        </w:rPr>
        <w:t>ormailag és jogilag kötődtek</w:t>
      </w:r>
      <w:r w:rsidRPr="00C2494A">
        <w:rPr>
          <w:rFonts w:asciiTheme="minorHAnsi" w:hAnsiTheme="minorHAnsi" w:cs="Calibri"/>
          <w:sz w:val="28"/>
          <w:szCs w:val="28"/>
        </w:rPr>
        <w:t xml:space="preserve"> az anyavállalathoz. A valóságban a</w:t>
      </w:r>
      <w:r w:rsidR="00FA7B1E">
        <w:rPr>
          <w:rFonts w:asciiTheme="minorHAnsi" w:hAnsiTheme="minorHAnsi" w:cs="Calibri"/>
          <w:sz w:val="28"/>
          <w:szCs w:val="28"/>
        </w:rPr>
        <w:t xml:space="preserve"> döntéseket</w:t>
      </w:r>
      <w:r w:rsidRPr="00C2494A">
        <w:rPr>
          <w:rFonts w:asciiTheme="minorHAnsi" w:hAnsiTheme="minorHAnsi" w:cs="Calibri"/>
          <w:sz w:val="28"/>
          <w:szCs w:val="28"/>
        </w:rPr>
        <w:t xml:space="preserve"> Demszky Gábor</w:t>
      </w:r>
      <w:r w:rsidR="00F50F55" w:rsidRPr="00C2494A">
        <w:rPr>
          <w:rFonts w:asciiTheme="minorHAnsi" w:hAnsiTheme="minorHAnsi" w:cs="Calibri"/>
          <w:sz w:val="28"/>
          <w:szCs w:val="28"/>
        </w:rPr>
        <w:t xml:space="preserve">, </w:t>
      </w:r>
      <w:r w:rsidR="00FA7B1E">
        <w:rPr>
          <w:rFonts w:asciiTheme="minorHAnsi" w:hAnsiTheme="minorHAnsi" w:cs="Calibri"/>
          <w:sz w:val="28"/>
          <w:szCs w:val="28"/>
        </w:rPr>
        <w:t xml:space="preserve">a </w:t>
      </w:r>
      <w:r w:rsidR="00F50F55" w:rsidRPr="00C2494A">
        <w:rPr>
          <w:rFonts w:asciiTheme="minorHAnsi" w:hAnsiTheme="minorHAnsi" w:cs="Calibri"/>
          <w:sz w:val="28"/>
          <w:szCs w:val="28"/>
        </w:rPr>
        <w:t>helyettesei és</w:t>
      </w:r>
      <w:r w:rsidR="00FA7B1E">
        <w:rPr>
          <w:rFonts w:asciiTheme="minorHAnsi" w:hAnsiTheme="minorHAnsi" w:cs="Calibri"/>
          <w:sz w:val="28"/>
          <w:szCs w:val="28"/>
        </w:rPr>
        <w:t xml:space="preserve"> a</w:t>
      </w:r>
      <w:r w:rsidR="00F50F55" w:rsidRPr="00C2494A">
        <w:rPr>
          <w:rFonts w:asciiTheme="minorHAnsi" w:hAnsiTheme="minorHAnsi" w:cs="Calibri"/>
          <w:sz w:val="28"/>
          <w:szCs w:val="28"/>
        </w:rPr>
        <w:t xml:space="preserve"> kabinet</w:t>
      </w:r>
      <w:r w:rsidR="00FA7B1E">
        <w:rPr>
          <w:rFonts w:asciiTheme="minorHAnsi" w:hAnsiTheme="minorHAnsi" w:cs="Calibri"/>
          <w:sz w:val="28"/>
          <w:szCs w:val="28"/>
        </w:rPr>
        <w:t>e hozta meg</w:t>
      </w:r>
      <w:r w:rsidR="00F50F55" w:rsidRPr="00C2494A">
        <w:rPr>
          <w:rFonts w:asciiTheme="minorHAnsi" w:hAnsiTheme="minorHAnsi" w:cs="Calibri"/>
          <w:sz w:val="28"/>
          <w:szCs w:val="28"/>
        </w:rPr>
        <w:t>.</w:t>
      </w:r>
    </w:p>
    <w:p w:rsidR="003E2923" w:rsidRPr="00C2494A" w:rsidRDefault="003E2923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 xml:space="preserve">Mindemellett a </w:t>
      </w:r>
      <w:r w:rsidR="002432E2">
        <w:rPr>
          <w:rFonts w:asciiTheme="minorHAnsi" w:hAnsiTheme="minorHAnsi" w:cs="Calibri"/>
          <w:sz w:val="28"/>
          <w:szCs w:val="28"/>
        </w:rPr>
        <w:t>meg</w:t>
      </w:r>
      <w:r w:rsidRPr="00C2494A">
        <w:rPr>
          <w:rFonts w:asciiTheme="minorHAnsi" w:hAnsiTheme="minorHAnsi" w:cs="Calibri"/>
          <w:sz w:val="28"/>
          <w:szCs w:val="28"/>
        </w:rPr>
        <w:t>v</w:t>
      </w:r>
      <w:r w:rsidR="002432E2">
        <w:rPr>
          <w:rFonts w:asciiTheme="minorHAnsi" w:hAnsiTheme="minorHAnsi" w:cs="Calibri"/>
          <w:sz w:val="28"/>
          <w:szCs w:val="28"/>
        </w:rPr>
        <w:t>a</w:t>
      </w:r>
      <w:r w:rsidRPr="00C2494A">
        <w:rPr>
          <w:rFonts w:asciiTheme="minorHAnsi" w:hAnsiTheme="minorHAnsi" w:cs="Calibri"/>
          <w:sz w:val="28"/>
          <w:szCs w:val="28"/>
        </w:rPr>
        <w:t xml:space="preserve">lósításhoz szükséges szellemi </w:t>
      </w:r>
      <w:r w:rsidR="002432E2" w:rsidRPr="00C2494A">
        <w:rPr>
          <w:rFonts w:asciiTheme="minorHAnsi" w:hAnsiTheme="minorHAnsi" w:cs="Calibri"/>
          <w:sz w:val="28"/>
          <w:szCs w:val="28"/>
        </w:rPr>
        <w:t>muníció</w:t>
      </w:r>
      <w:r w:rsidRPr="00C2494A">
        <w:rPr>
          <w:rFonts w:asciiTheme="minorHAnsi" w:hAnsiTheme="minorHAnsi" w:cs="Calibri"/>
          <w:sz w:val="28"/>
          <w:szCs w:val="28"/>
        </w:rPr>
        <w:t>, szakmai hozzáértés hiánya végig jelen volt a beruházás alatt.</w:t>
      </w:r>
    </w:p>
    <w:p w:rsidR="00F50F55" w:rsidRPr="00C2494A" w:rsidRDefault="00F50F55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A 4-es metró beruházása ezek alapján közvetlen MSZP-SZDSZ-es befolyás és kézi irányítás mellett valósulhatott meg 2010-ig.</w:t>
      </w:r>
    </w:p>
    <w:p w:rsidR="00F50F55" w:rsidRPr="00C2494A" w:rsidRDefault="00457C63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A korrupció</w:t>
      </w:r>
      <w:r w:rsidR="00F50F55" w:rsidRPr="00C2494A">
        <w:rPr>
          <w:rFonts w:asciiTheme="minorHAnsi" w:hAnsiTheme="minorHAnsi" w:cs="Calibri"/>
          <w:sz w:val="28"/>
          <w:szCs w:val="28"/>
        </w:rPr>
        <w:t>gyan</w:t>
      </w:r>
      <w:r>
        <w:rPr>
          <w:rFonts w:asciiTheme="minorHAnsi" w:hAnsiTheme="minorHAnsi" w:cs="Calibri"/>
          <w:sz w:val="28"/>
          <w:szCs w:val="28"/>
        </w:rPr>
        <w:t>ús közbeszerzések, a jogszabály</w:t>
      </w:r>
      <w:r w:rsidR="00F50F55" w:rsidRPr="00C2494A">
        <w:rPr>
          <w:rFonts w:asciiTheme="minorHAnsi" w:hAnsiTheme="minorHAnsi" w:cs="Calibri"/>
          <w:sz w:val="28"/>
          <w:szCs w:val="28"/>
        </w:rPr>
        <w:t>ellenesen - a közbeszerzési eljárás megkerülésével -</w:t>
      </w:r>
      <w:r w:rsidR="002432E2">
        <w:rPr>
          <w:rFonts w:asciiTheme="minorHAnsi" w:hAnsiTheme="minorHAnsi" w:cs="Calibri"/>
          <w:sz w:val="28"/>
          <w:szCs w:val="28"/>
        </w:rPr>
        <w:t xml:space="preserve"> </w:t>
      </w:r>
      <w:r w:rsidR="00F50F55" w:rsidRPr="00C2494A">
        <w:rPr>
          <w:rFonts w:asciiTheme="minorHAnsi" w:hAnsiTheme="minorHAnsi" w:cs="Calibri"/>
          <w:sz w:val="28"/>
          <w:szCs w:val="28"/>
        </w:rPr>
        <w:t>megkötött szerződések, a cégek kiválasztása, valamint a politikai kampány befolyásolására irányuló tevékenység ezeknek a pártoknak a felelősség</w:t>
      </w:r>
      <w:r>
        <w:rPr>
          <w:rFonts w:asciiTheme="minorHAnsi" w:hAnsiTheme="minorHAnsi" w:cs="Calibri"/>
          <w:sz w:val="28"/>
          <w:szCs w:val="28"/>
        </w:rPr>
        <w:t>e</w:t>
      </w:r>
      <w:r w:rsidR="00F50F55" w:rsidRPr="00C2494A">
        <w:rPr>
          <w:rFonts w:asciiTheme="minorHAnsi" w:hAnsiTheme="minorHAnsi" w:cs="Calibri"/>
          <w:sz w:val="28"/>
          <w:szCs w:val="28"/>
        </w:rPr>
        <w:t>.</w:t>
      </w:r>
    </w:p>
    <w:p w:rsidR="00F50F55" w:rsidRPr="00C2494A" w:rsidRDefault="00F50F55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Medgyessy Péter volt szocialista miniszterelnök megnevezése, a családi vállalkozásához köthető korrupciós botrány, az MSZP kincstárnokának jelenléte és megbízása is a baloldali pártok kötődését erősíti.</w:t>
      </w:r>
    </w:p>
    <w:p w:rsidR="00F50F55" w:rsidRPr="00C2494A" w:rsidRDefault="003E2923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Mindezek alapján, a korábbi döntéshozók és azok pártkötődései, valamint annak a ténye, hogy a 201</w:t>
      </w:r>
      <w:r w:rsidR="00457C63">
        <w:rPr>
          <w:rFonts w:asciiTheme="minorHAnsi" w:hAnsiTheme="minorHAnsi" w:cs="Calibri"/>
          <w:sz w:val="28"/>
          <w:szCs w:val="28"/>
        </w:rPr>
        <w:t>0 előtti legnagyobb ellenzéki pá</w:t>
      </w:r>
      <w:r w:rsidRPr="00C2494A">
        <w:rPr>
          <w:rFonts w:asciiTheme="minorHAnsi" w:hAnsiTheme="minorHAnsi" w:cs="Calibri"/>
          <w:sz w:val="28"/>
          <w:szCs w:val="28"/>
        </w:rPr>
        <w:t>rt</w:t>
      </w:r>
      <w:r w:rsidR="00457C63">
        <w:rPr>
          <w:rFonts w:asciiTheme="minorHAnsi" w:hAnsiTheme="minorHAnsi" w:cs="Calibri"/>
          <w:sz w:val="28"/>
          <w:szCs w:val="28"/>
        </w:rPr>
        <w:t>ot</w:t>
      </w:r>
      <w:r w:rsidRPr="00C2494A">
        <w:rPr>
          <w:rFonts w:asciiTheme="minorHAnsi" w:hAnsiTheme="minorHAnsi" w:cs="Calibri"/>
          <w:sz w:val="28"/>
          <w:szCs w:val="28"/>
        </w:rPr>
        <w:t xml:space="preserve"> minden ellenőrzés</w:t>
      </w:r>
      <w:r w:rsidR="00457C63">
        <w:rPr>
          <w:rFonts w:asciiTheme="minorHAnsi" w:hAnsiTheme="minorHAnsi" w:cs="Calibri"/>
          <w:sz w:val="28"/>
          <w:szCs w:val="28"/>
        </w:rPr>
        <w:t>től</w:t>
      </w:r>
      <w:r w:rsidRPr="00C2494A">
        <w:rPr>
          <w:rFonts w:asciiTheme="minorHAnsi" w:hAnsiTheme="minorHAnsi" w:cs="Calibri"/>
          <w:sz w:val="28"/>
          <w:szCs w:val="28"/>
        </w:rPr>
        <w:t xml:space="preserve"> távol tart</w:t>
      </w:r>
      <w:r w:rsidR="00457C63">
        <w:rPr>
          <w:rFonts w:asciiTheme="minorHAnsi" w:hAnsiTheme="minorHAnsi" w:cs="Calibri"/>
          <w:sz w:val="28"/>
          <w:szCs w:val="28"/>
        </w:rPr>
        <w:t>ották,</w:t>
      </w:r>
      <w:r w:rsidRPr="00C2494A">
        <w:rPr>
          <w:rFonts w:asciiTheme="minorHAnsi" w:hAnsiTheme="minorHAnsi" w:cs="Calibri"/>
          <w:sz w:val="28"/>
          <w:szCs w:val="28"/>
        </w:rPr>
        <w:t xml:space="preserve"> egyértelműen jelzi, hogy a felelősségi kérdés meghatározásakor az MSZP-t és a korábbi SZDSZ-t terheli </w:t>
      </w:r>
      <w:r w:rsidR="00457C63">
        <w:rPr>
          <w:rFonts w:asciiTheme="minorHAnsi" w:hAnsiTheme="minorHAnsi" w:cs="Calibri"/>
          <w:sz w:val="28"/>
          <w:szCs w:val="28"/>
        </w:rPr>
        <w:t>a teljes körű</w:t>
      </w:r>
      <w:r w:rsidRPr="00C2494A">
        <w:rPr>
          <w:rFonts w:asciiTheme="minorHAnsi" w:hAnsiTheme="minorHAnsi" w:cs="Calibri"/>
          <w:sz w:val="28"/>
          <w:szCs w:val="28"/>
        </w:rPr>
        <w:t xml:space="preserve"> anya</w:t>
      </w:r>
      <w:r w:rsidR="00B0380B">
        <w:rPr>
          <w:rFonts w:asciiTheme="minorHAnsi" w:hAnsiTheme="minorHAnsi" w:cs="Calibri"/>
          <w:sz w:val="28"/>
          <w:szCs w:val="28"/>
        </w:rPr>
        <w:t>g</w:t>
      </w:r>
      <w:r w:rsidRPr="00C2494A">
        <w:rPr>
          <w:rFonts w:asciiTheme="minorHAnsi" w:hAnsiTheme="minorHAnsi" w:cs="Calibri"/>
          <w:sz w:val="28"/>
          <w:szCs w:val="28"/>
        </w:rPr>
        <w:t>i, jogi és erkölcsi felelősség.</w:t>
      </w:r>
    </w:p>
    <w:p w:rsidR="007C3098" w:rsidRDefault="007C3098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Mindezek hozzájárultak ahhoz, hogy a beruházás a tervezett költségekhez képest több mint 200 milliárd forinttal többe került.</w:t>
      </w:r>
    </w:p>
    <w:p w:rsidR="00B0380B" w:rsidRPr="00C2494A" w:rsidRDefault="00B0380B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A szerződésekkel kapcsolatos közbeszerzések elhagyása, az Alstom szerelvények beszerzésénél körvonalazható közbeszerzési modell, az átláthatatlanság és azok az összegek, amelyek pártkasszába kerülhettek és azokhoz, akik a politikai döntéshozók voltak, egyértelműen az MSZP-SZDSZ vezetéshez köthetőek.</w:t>
      </w:r>
    </w:p>
    <w:p w:rsidR="007C3098" w:rsidRPr="00C2494A" w:rsidRDefault="007C3098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</w:p>
    <w:p w:rsidR="00691F37" w:rsidRPr="00C2494A" w:rsidRDefault="00691F37" w:rsidP="00D45F4A">
      <w:pPr>
        <w:pStyle w:val="Cmsor1"/>
        <w:numPr>
          <w:ilvl w:val="0"/>
          <w:numId w:val="6"/>
        </w:numPr>
      </w:pPr>
      <w:bookmarkStart w:id="8" w:name="_Toc491764513"/>
      <w:r w:rsidRPr="00C2494A">
        <w:t>AZ OLAF JELENTÉS FELTÁRT SZABÁLYTALANSÁGAI</w:t>
      </w:r>
      <w:bookmarkEnd w:id="8"/>
    </w:p>
    <w:p w:rsidR="00691F37" w:rsidRPr="00C2494A" w:rsidRDefault="00691F37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8"/>
          <w:szCs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b/>
          <w:sz w:val="28"/>
        </w:rPr>
      </w:pPr>
      <w:r w:rsidRPr="00C2494A">
        <w:rPr>
          <w:b/>
          <w:sz w:val="28"/>
        </w:rPr>
        <w:t>Co-00A</w:t>
      </w:r>
      <w:r w:rsidRPr="00C2494A">
        <w:rPr>
          <w:b/>
          <w:sz w:val="28"/>
        </w:rPr>
        <w:tab/>
        <w:t>STRABAG ZRT. – HÍDÉPÍTŐ ZRT.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64.228.598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Baross téri felszín rendezési munkák és a 2.sz. metróvonal 2. kijáratának mély- és szerkezetépítési munkái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összeférhetetlenség (Eurometro Kft.)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2004.12.02.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 (Főpolgármester-helyettes)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Aba Botond (BKV vezérigazgató)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Pr="00C2494A" w:rsidRDefault="000C7CEE" w:rsidP="000C7CEE">
      <w:pPr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Co-00B</w:t>
      </w:r>
      <w:r w:rsidRPr="00C2494A">
        <w:rPr>
          <w:b/>
          <w:sz w:val="28"/>
        </w:rPr>
        <w:tab/>
        <w:t>HÍDÉPÍTŐ ZRT.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1.184.499.900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Baross tér 2.sz. metróvonal Keleti pu. állomás 2. kijáratának belső beépítési munkái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közbeszerzés küszöbérték szabályok (összeszámítás hiánya)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2006.03.09.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János, Ikvai Szabó Imre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Pr="00C2494A" w:rsidRDefault="000C7CEE" w:rsidP="000C7CEE">
      <w:pPr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Co-02</w:t>
      </w:r>
      <w:r w:rsidRPr="00C2494A">
        <w:rPr>
          <w:b/>
          <w:sz w:val="28"/>
        </w:rPr>
        <w:tab/>
      </w:r>
      <w:r w:rsidRPr="00C2494A">
        <w:rPr>
          <w:b/>
          <w:sz w:val="28"/>
        </w:rPr>
        <w:tab/>
        <w:t>BAMCO KONZORCIUM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54.782.200.000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vonalalagutak és kapcsolódó  állomásai szerkezetek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  <w:r w:rsidRPr="00C2494A">
        <w:rPr>
          <w:sz w:val="28"/>
        </w:rPr>
        <w:t>szabálytalanság:</w:t>
      </w:r>
      <w:r w:rsidRPr="00C2494A">
        <w:rPr>
          <w:sz w:val="28"/>
        </w:rPr>
        <w:tab/>
        <w:t>jogszerűtlen eljárás, a legkedvezőbb ajánlat szabálytalan kizárása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2006.01.23.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János, Ikvai Szabó Imre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Co-03</w:t>
      </w:r>
      <w:r w:rsidRPr="00C2494A">
        <w:rPr>
          <w:b/>
          <w:sz w:val="28"/>
        </w:rPr>
        <w:tab/>
      </w:r>
      <w:r w:rsidRPr="00C2494A">
        <w:rPr>
          <w:b/>
          <w:sz w:val="28"/>
        </w:rPr>
        <w:tab/>
        <w:t>HÍDÉPÍTŐ ZRT.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13.779.826.236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Kelenföldi pályaudvar állomás szerkezetépítési munkái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érvénytelen ajánlattal nyerte el a közbeszerzést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2006.12.27.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János, Hagyó Miklós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Default="000C7CEE" w:rsidP="000C7CEE">
      <w:pPr>
        <w:spacing w:line="240" w:lineRule="auto"/>
        <w:ind w:firstLine="708"/>
        <w:rPr>
          <w:sz w:val="28"/>
        </w:rPr>
      </w:pPr>
    </w:p>
    <w:p w:rsidR="004668DC" w:rsidRPr="00C2494A" w:rsidRDefault="004668DC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Co-04/A</w:t>
      </w:r>
      <w:r w:rsidRPr="00C2494A">
        <w:rPr>
          <w:b/>
          <w:sz w:val="28"/>
        </w:rPr>
        <w:tab/>
        <w:t>BPV METRO 4 ÉPÍTÉSI KKT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4.084.600.000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Tétényi úti állomás szerkezetépítési munkái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közbeszerzés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2006.03.01.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János, Ikvai Szabó Imre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Co-04/B</w:t>
      </w:r>
      <w:r w:rsidRPr="00C2494A">
        <w:rPr>
          <w:b/>
          <w:sz w:val="28"/>
        </w:rPr>
        <w:tab/>
        <w:t>SWO METRO 4 ÉPÍTÉSI KKT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8.822.400.000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Bocskaii úti állomás szerkezetépítési munkái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közbeszerzés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2006.03.01.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János, Ikvai Szabó Imre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Co-04/C</w:t>
      </w:r>
      <w:r w:rsidRPr="00C2494A">
        <w:rPr>
          <w:b/>
          <w:sz w:val="28"/>
        </w:rPr>
        <w:tab/>
        <w:t>STRABAG ZRT.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7.456.934.275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Móricz Zsigmond körtér állomás szerkezetépítési munkái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közbeszerzés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2006.03.01.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János, Ikvai Szabó Imre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Co-05/A</w:t>
      </w:r>
      <w:r w:rsidRPr="00C2494A">
        <w:rPr>
          <w:b/>
          <w:sz w:val="28"/>
        </w:rPr>
        <w:tab/>
        <w:t>HÍDÉPÍTŐ ZRT.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10.118.300.000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Fővám tér állomás szerkezetépítési munkái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közbeszerzés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2006.07.03.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János, Ikvai Szabó Imre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Co-05/B</w:t>
      </w:r>
      <w:r w:rsidRPr="00C2494A">
        <w:rPr>
          <w:b/>
          <w:sz w:val="28"/>
        </w:rPr>
        <w:tab/>
        <w:t>SWO METRO 4 „KÁLVIN TÉR” ÉPÍTŐ KKT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9.816.900.000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Kálvin tér állomás szerkezetépítési munkái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közbeszerzés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2006.07.03.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János, Ikvai Szabó Imre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Default="000C7CEE" w:rsidP="000C7CEE">
      <w:pPr>
        <w:spacing w:line="240" w:lineRule="auto"/>
        <w:ind w:firstLine="708"/>
        <w:rPr>
          <w:sz w:val="28"/>
        </w:rPr>
      </w:pPr>
    </w:p>
    <w:p w:rsidR="004668DC" w:rsidRDefault="004668DC" w:rsidP="000C7CEE">
      <w:pPr>
        <w:spacing w:line="240" w:lineRule="auto"/>
        <w:ind w:firstLine="708"/>
        <w:rPr>
          <w:sz w:val="28"/>
        </w:rPr>
      </w:pPr>
    </w:p>
    <w:p w:rsidR="004668DC" w:rsidRPr="00C2494A" w:rsidRDefault="004668DC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Co-06/A</w:t>
      </w:r>
      <w:r w:rsidRPr="00C2494A">
        <w:rPr>
          <w:b/>
          <w:sz w:val="28"/>
        </w:rPr>
        <w:tab/>
        <w:t>SWO METRO 4 „RÁKÓCZI TÉR” ÉPÍTŐ KKT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6.510.000.000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Rákóczi tér állomás szerkezetépítési munkái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közbeszerzés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2006.09.21.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János, Ikvai Szabó Imre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Co-06/B</w:t>
      </w:r>
      <w:r w:rsidRPr="00C2494A">
        <w:rPr>
          <w:b/>
          <w:sz w:val="28"/>
        </w:rPr>
        <w:tab/>
        <w:t>STRABAG ZRT.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5.937.000.000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Népszínház utca állomás szerkezetépítési munkái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közbeszerzés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2006.09.21.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János, Ikvai Szabó Imre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Co-06/C</w:t>
      </w:r>
      <w:r w:rsidRPr="00C2494A">
        <w:rPr>
          <w:b/>
          <w:sz w:val="28"/>
        </w:rPr>
        <w:tab/>
        <w:t>BPV METRO 4 „NEKE” ÉPÍTÉSI KKT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13.184.952.729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Keleti pályaudvar állomás szerkezetépítési munkái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közbeszerzés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2006.09.21.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János, Ikvai Szabó Imre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Co-07</w:t>
      </w:r>
      <w:r w:rsidRPr="00C2494A">
        <w:rPr>
          <w:b/>
          <w:sz w:val="28"/>
        </w:rPr>
        <w:tab/>
      </w:r>
      <w:r w:rsidRPr="00C2494A">
        <w:rPr>
          <w:b/>
          <w:sz w:val="28"/>
        </w:rPr>
        <w:tab/>
        <w:t>SWIETELSKY MAGYARORSZÁG KFT.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43.573.000.000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Állomások belső építése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KORRUPCIÓ GYANÚ (a pályázat elnyeréséhez AA vallomása szerint a szerződéses ár 5%-át le kellett tenni a főpolgármester-helyettes „asztalára”)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2007.11.26.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Antal Attila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>dr. Becker László</w:t>
      </w:r>
      <w:r w:rsidR="000C7CEE"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Co-08</w:t>
      </w:r>
      <w:r w:rsidRPr="00C2494A">
        <w:rPr>
          <w:b/>
          <w:sz w:val="28"/>
        </w:rPr>
        <w:tab/>
      </w:r>
      <w:r w:rsidRPr="00C2494A">
        <w:rPr>
          <w:b/>
          <w:sz w:val="28"/>
        </w:rPr>
        <w:tab/>
        <w:t>TÓTH T.D. FŐVÁLLALKOZÓ ÉS MÉRNÖKIRODA KFT.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14.741.304.914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Alagúti és felszíni (járműtelepi) vágányok megépítése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-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2008.10.29.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Kocsis István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>dr. Becker László</w:t>
      </w:r>
      <w:r w:rsidR="000C7CEE"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Co-09</w:t>
      </w:r>
      <w:r w:rsidRPr="00C2494A">
        <w:rPr>
          <w:b/>
          <w:sz w:val="28"/>
        </w:rPr>
        <w:tab/>
      </w:r>
      <w:r w:rsidRPr="00C2494A">
        <w:rPr>
          <w:b/>
          <w:sz w:val="28"/>
        </w:rPr>
        <w:tab/>
        <w:t>SIEMENS M4 BUDAPEST KONZORCIUM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31.730.013.972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Rendszerek, áramellátás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KORRUPCIÓ, ÖSSZEFÉRHETETLENSÉG (a Siemens olyan cégekkel állt szerződéses jogviszonyban, és fizetett pénzeket, akik tulajdonosi körébe tartozó személyek az Eurometro Kft. alkalmazásában álltak és teljesítéseket is igazoltak.)</w:t>
      </w:r>
    </w:p>
    <w:p w:rsidR="000C7CEE" w:rsidRPr="00C2494A" w:rsidRDefault="000C7CEE" w:rsidP="000C7CEE">
      <w:pPr>
        <w:spacing w:line="240" w:lineRule="auto"/>
        <w:ind w:left="2832"/>
        <w:rPr>
          <w:sz w:val="28"/>
        </w:rPr>
      </w:pPr>
      <w:r w:rsidRPr="00C2494A">
        <w:rPr>
          <w:sz w:val="28"/>
        </w:rPr>
        <w:t>A SIEMENS</w:t>
      </w:r>
      <w:r w:rsidR="00910C87">
        <w:rPr>
          <w:sz w:val="28"/>
        </w:rPr>
        <w:t>sz</w:t>
      </w:r>
      <w:r w:rsidRPr="00C2494A">
        <w:rPr>
          <w:sz w:val="28"/>
        </w:rPr>
        <w:t>el volt szerződése a Media Magnet Kft-nek, akinek a hátterében Puch László állt, az MSZP kincstárnoka.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2006.07.26.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János, Ikvai Szabó Imre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K2C</w:t>
      </w:r>
      <w:r w:rsidRPr="00C2494A">
        <w:rPr>
          <w:b/>
          <w:sz w:val="28"/>
        </w:rPr>
        <w:tab/>
      </w:r>
      <w:r w:rsidRPr="00C2494A">
        <w:rPr>
          <w:b/>
          <w:sz w:val="28"/>
        </w:rPr>
        <w:tab/>
        <w:t>SWO METRO 4 RÁKÓCZI TÉR ÉPÍTÉSI KFT.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1.218.800.000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Járulékos felszíni struktúrákon végzett munkák a Rákóczi téren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szerződés, mivel nem volt közbeszerzés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2007.08.10.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Antal Attila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 xml:space="preserve">dr. Becker László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Co-10</w:t>
      </w:r>
      <w:r w:rsidRPr="00C2494A">
        <w:rPr>
          <w:b/>
          <w:sz w:val="28"/>
        </w:rPr>
        <w:tab/>
      </w:r>
      <w:r w:rsidRPr="00C2494A">
        <w:rPr>
          <w:b/>
          <w:sz w:val="28"/>
        </w:rPr>
        <w:tab/>
        <w:t>ALSTOM TRANSPORT SA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metrószerelvények beszerzése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KORRUPCIÓ GYANÚ</w:t>
      </w:r>
    </w:p>
    <w:p w:rsidR="000C7CEE" w:rsidRPr="00C2494A" w:rsidRDefault="000C7CEE" w:rsidP="000C7CEE">
      <w:pPr>
        <w:spacing w:line="240" w:lineRule="auto"/>
        <w:ind w:left="2832" w:firstLine="6"/>
        <w:rPr>
          <w:sz w:val="28"/>
        </w:rPr>
      </w:pPr>
      <w:r w:rsidRPr="00C2494A">
        <w:rPr>
          <w:sz w:val="28"/>
        </w:rPr>
        <w:t>MEDGYESSY PÉTER SIKERDÍJAS TANÁCSADÓI SZERZŐDÉSE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2006.05.30.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János, Ikvai Szabó Imre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kl/a-2</w:t>
      </w:r>
      <w:r w:rsidRPr="00C2494A">
        <w:rPr>
          <w:b/>
          <w:sz w:val="28"/>
        </w:rPr>
        <w:tab/>
      </w:r>
      <w:r w:rsidRPr="00C2494A">
        <w:rPr>
          <w:b/>
          <w:sz w:val="28"/>
        </w:rPr>
        <w:tab/>
        <w:t>FŐMTERV-UNITEF CONSORTIUM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638.915.200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a budai metróállomásokhoz tartozó kapcsolódó felszíni projektek tervezése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ajánlattételi felhívás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2007.08.03.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Antal Attila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>dr. Becker László</w:t>
      </w:r>
      <w:r w:rsidR="000C7CEE"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Default="000C7CEE" w:rsidP="000C7CEE">
      <w:pPr>
        <w:spacing w:line="240" w:lineRule="auto"/>
        <w:ind w:firstLine="708"/>
        <w:rPr>
          <w:sz w:val="28"/>
        </w:rPr>
      </w:pPr>
    </w:p>
    <w:p w:rsidR="004668DC" w:rsidRDefault="004668DC" w:rsidP="000C7CEE">
      <w:pPr>
        <w:spacing w:line="240" w:lineRule="auto"/>
        <w:ind w:firstLine="708"/>
        <w:rPr>
          <w:sz w:val="28"/>
        </w:rPr>
      </w:pPr>
    </w:p>
    <w:p w:rsidR="004668DC" w:rsidRPr="00C2494A" w:rsidRDefault="004668DC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p16.</w:t>
      </w:r>
      <w:r w:rsidRPr="00C2494A">
        <w:rPr>
          <w:b/>
          <w:sz w:val="28"/>
        </w:rPr>
        <w:tab/>
      </w:r>
      <w:r w:rsidRPr="00C2494A">
        <w:rPr>
          <w:b/>
          <w:sz w:val="28"/>
        </w:rPr>
        <w:tab/>
        <w:t>CEPD Befektetési és Ingatlanfejlesztési Kft.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556.506.000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irodahelyiség bérlése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ajánlati eljárás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2006.07.19.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János, Ikvai Szabó Imre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p7.</w:t>
      </w:r>
      <w:r w:rsidRPr="00C2494A">
        <w:rPr>
          <w:b/>
          <w:sz w:val="28"/>
        </w:rPr>
        <w:tab/>
      </w:r>
      <w:r w:rsidRPr="00C2494A">
        <w:rPr>
          <w:b/>
          <w:sz w:val="28"/>
        </w:rPr>
        <w:tab/>
        <w:t>AON Kft.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130.650.000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biztosítási tanácsadási szolgáltatások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ajánlati eljárás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2005.09.13.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János, Ikvai Szabó Imre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Pr="00C2494A" w:rsidRDefault="000C7CEE" w:rsidP="000C7CEE">
      <w:pPr>
        <w:pStyle w:val="Listaszerbekezds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p1.</w:t>
      </w:r>
      <w:r w:rsidRPr="00C2494A">
        <w:rPr>
          <w:b/>
          <w:sz w:val="28"/>
        </w:rPr>
        <w:tab/>
      </w:r>
      <w:r w:rsidRPr="00C2494A">
        <w:rPr>
          <w:b/>
          <w:sz w:val="28"/>
        </w:rPr>
        <w:tab/>
        <w:t>MÉLYÉPTERV Kultúrmérnöki Kft.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486.491.390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karsztvíz, talajvíz és vízzáró réteg monitoring rendszere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ajánlati eljárás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2006.03.13.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János, Ikvai Szabó Imre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Pr="00C2494A" w:rsidRDefault="000C7CEE" w:rsidP="000C7CEE">
      <w:pPr>
        <w:pStyle w:val="Listaszerbekezds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p10 és p10/B.</w:t>
      </w:r>
      <w:r w:rsidRPr="00C2494A">
        <w:rPr>
          <w:b/>
          <w:sz w:val="28"/>
        </w:rPr>
        <w:tab/>
        <w:t>SOL DATA SA.</w:t>
      </w:r>
    </w:p>
    <w:p w:rsidR="000C7CEE" w:rsidRPr="00C2494A" w:rsidRDefault="000C7CEE" w:rsidP="000C7CEE">
      <w:pPr>
        <w:pStyle w:val="Listaszerbekezds"/>
        <w:rPr>
          <w:sz w:val="28"/>
        </w:rPr>
      </w:pPr>
      <w:r w:rsidRPr="00C2494A">
        <w:rPr>
          <w:sz w:val="28"/>
        </w:rPr>
        <w:t>(1.sz. szerződés módosítás 2009.10.05, 2010.03.02)</w:t>
      </w:r>
    </w:p>
    <w:p w:rsidR="000C7CEE" w:rsidRPr="00C2494A" w:rsidRDefault="000C7CEE" w:rsidP="000C7CEE">
      <w:pPr>
        <w:pStyle w:val="Listaszerbekezds"/>
        <w:rPr>
          <w:i/>
          <w:sz w:val="28"/>
        </w:rPr>
      </w:pPr>
    </w:p>
    <w:p w:rsidR="000C7CEE" w:rsidRPr="00C2494A" w:rsidRDefault="000C7CEE" w:rsidP="000C7CEE">
      <w:pPr>
        <w:pStyle w:val="Listaszerbekezds"/>
        <w:rPr>
          <w:sz w:val="28"/>
        </w:rPr>
      </w:pPr>
      <w:r w:rsidRPr="00C2494A">
        <w:rPr>
          <w:i/>
          <w:sz w:val="28"/>
        </w:rPr>
        <w:t xml:space="preserve"> összeg:</w:t>
      </w:r>
      <w:r w:rsidRPr="00C2494A">
        <w:rPr>
          <w:sz w:val="28"/>
        </w:rPr>
        <w:tab/>
        <w:t>3.041.220.996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épületmozgás, zaj és rezgés monitoring rendszer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ajánlati eljárás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2006.03.01.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János, Ikvai Szabó Imre (Főpolgármester-helyettes)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/Hagyó Miklós, Horváth Csaba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(BKV vezérigazgató) / Kocsis István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 / Klados Gusztáv</w:t>
      </w: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BSZ-01/2004.</w:t>
      </w:r>
      <w:r w:rsidRPr="00C2494A">
        <w:rPr>
          <w:b/>
          <w:sz w:val="28"/>
        </w:rPr>
        <w:tab/>
        <w:t>Gárdos, Füredi, Mosonyi, Tomori Ügyvédi Iroda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298.596.494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jogi tanácsadás – általános tanácsadás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ajánlati eljárás (mellőzték az összeszámítási szabályokat)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2004.01.15.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Default="000C7CEE" w:rsidP="000C7CEE">
      <w:pPr>
        <w:pStyle w:val="Listaszerbekezds"/>
        <w:rPr>
          <w:sz w:val="28"/>
        </w:rPr>
      </w:pPr>
    </w:p>
    <w:p w:rsidR="004668DC" w:rsidRPr="00C2494A" w:rsidRDefault="004668DC" w:rsidP="000C7CEE">
      <w:pPr>
        <w:pStyle w:val="Listaszerbekezds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BSZ-49/2007.</w:t>
      </w:r>
      <w:r w:rsidRPr="00C2494A">
        <w:rPr>
          <w:b/>
          <w:sz w:val="28"/>
        </w:rPr>
        <w:tab/>
        <w:t>Varga Dóra Ügyvédi Iroda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50.000.000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jogi tanácsadás – Eurometro, irodabérlet, projekttanácsadás, ajánlati eljárás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ajánlati eljárás (mellőzték az összeszámítási szabályokat)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2007.11.12.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Vajda Pál, Atkári János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Antal Attila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1122E8" w:rsidP="001122E8">
      <w:pPr>
        <w:spacing w:line="240" w:lineRule="auto"/>
        <w:ind w:firstLine="708"/>
        <w:rPr>
          <w:sz w:val="28"/>
        </w:rPr>
      </w:pPr>
      <w:r>
        <w:rPr>
          <w:sz w:val="28"/>
        </w:rPr>
        <w:t>dr. Becker László</w:t>
      </w:r>
      <w:r w:rsidR="000C7CEE"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pStyle w:val="Listaszerbekezds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BSZ-38/2006.</w:t>
      </w:r>
      <w:r w:rsidRPr="00C2494A">
        <w:rPr>
          <w:b/>
          <w:sz w:val="28"/>
        </w:rPr>
        <w:tab/>
        <w:t>Profil Pénzügyi Szolgáltatások Kft.</w:t>
      </w:r>
    </w:p>
    <w:p w:rsidR="000C7CEE" w:rsidRPr="00C2494A" w:rsidRDefault="000C7CEE" w:rsidP="000C7CEE">
      <w:pPr>
        <w:pStyle w:val="Listaszerbekezds"/>
        <w:rPr>
          <w:sz w:val="28"/>
        </w:rPr>
      </w:pPr>
      <w:r w:rsidRPr="00C2494A">
        <w:rPr>
          <w:sz w:val="28"/>
        </w:rPr>
        <w:t>módosítás: BSZ-17/2007. 2007.05.09.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49.000.000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rendkívüli menedzsment-tanácsadói szolgáltatások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egyszerűsített eljárás (2007-ben 25-ről 49 millióra emelték a szerződés értékét, ami már értékhatár felett volt)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2006.07.17.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Vajda Pál, Atkári János (Főpolgármester-helyettes) / Hagyó Miklós, Horváth Csaba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Antal Attila (BKV vezérigazgató) / Antal Attila</w:t>
      </w:r>
    </w:p>
    <w:p w:rsidR="000C7CEE" w:rsidRPr="00C2494A" w:rsidRDefault="000C7CEE" w:rsidP="000C7CEE">
      <w:pPr>
        <w:spacing w:line="240" w:lineRule="auto"/>
        <w:ind w:left="708"/>
        <w:rPr>
          <w:sz w:val="28"/>
        </w:rPr>
      </w:pPr>
      <w:r w:rsidRPr="00C2494A">
        <w:rPr>
          <w:sz w:val="28"/>
        </w:rPr>
        <w:t xml:space="preserve">Gulyás László (DBR Metro Projekt Igazgató) /  Balogh Árpád, helyettese: Gulyás László </w:t>
      </w:r>
    </w:p>
    <w:p w:rsidR="000C7CEE" w:rsidRPr="00C2494A" w:rsidRDefault="000C7CEE" w:rsidP="000C7CEE">
      <w:pPr>
        <w:pStyle w:val="Listaszerbekezds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BSZ-24/2008.</w:t>
      </w:r>
      <w:r w:rsidRPr="00C2494A">
        <w:rPr>
          <w:b/>
          <w:sz w:val="28"/>
        </w:rPr>
        <w:tab/>
        <w:t>UNIV-PLUS Bt.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8.000.000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üzleti tanácsadási szolgáltatások a projekt finanszírozásához uniós források biztosításának céljából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2008.06.01.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Balogh Zsolt mb.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>dr. Becker László</w:t>
      </w:r>
      <w:r w:rsidR="000C7CEE"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spacing w:line="240" w:lineRule="auto"/>
        <w:ind w:firstLine="708"/>
        <w:jc w:val="center"/>
        <w:rPr>
          <w:sz w:val="28"/>
          <w:u w:val="single"/>
        </w:rPr>
      </w:pPr>
      <w:r w:rsidRPr="00C2494A">
        <w:rPr>
          <w:sz w:val="28"/>
          <w:u w:val="single"/>
        </w:rPr>
        <w:t>TANÁCSADÓI SZERZŐDÉSEK</w:t>
      </w:r>
    </w:p>
    <w:p w:rsidR="000C7CEE" w:rsidRPr="00C2494A" w:rsidRDefault="000C7CEE" w:rsidP="000C7CEE">
      <w:pPr>
        <w:pStyle w:val="Listaszerbekezds"/>
        <w:spacing w:line="240" w:lineRule="auto"/>
        <w:ind w:left="1068"/>
        <w:jc w:val="center"/>
        <w:rPr>
          <w:sz w:val="28"/>
        </w:rPr>
      </w:pPr>
      <w:r w:rsidRPr="00C2494A">
        <w:rPr>
          <w:sz w:val="28"/>
        </w:rPr>
        <w:t xml:space="preserve">2007 </w:t>
      </w: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BSZ-26/2007.</w:t>
      </w:r>
      <w:r w:rsidRPr="00C2494A">
        <w:rPr>
          <w:b/>
          <w:sz w:val="28"/>
        </w:rPr>
        <w:tab/>
        <w:t>AAM Vezető Informatikai Tanácsadó Zrt.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7.994.000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„Szervezeti, strukturális és informatikai rendszerek auditálása”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2007.08.01.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Antal Attila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>dr. Becker László</w:t>
      </w:r>
      <w:r w:rsidR="000C7CEE"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BSZ-28/2007.</w:t>
      </w:r>
      <w:r w:rsidRPr="00C2494A">
        <w:rPr>
          <w:b/>
          <w:sz w:val="28"/>
        </w:rPr>
        <w:tab/>
        <w:t>AAM Vezető Informatikai Tanácsadó Zrt.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49.000.000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„Informatikai eszközök és működéstámogatás a projektmenedzsment struktúrához”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2007.07.12.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Antal Attila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>dr. Becker László</w:t>
      </w:r>
      <w:r w:rsidR="000C7CEE"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BSZ-34/2007.</w:t>
      </w:r>
      <w:r w:rsidRPr="00C2494A">
        <w:rPr>
          <w:b/>
          <w:sz w:val="28"/>
        </w:rPr>
        <w:tab/>
        <w:t>ÖKO-FITT Környezetvédelmi Kft.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2.540.000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„Projektmunkák környezetvédelmi monitoringja”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2007.07.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Antal Attila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>dr. Becker László</w:t>
      </w:r>
      <w:r w:rsidR="000C7CEE"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BSZ-37/2007.</w:t>
      </w:r>
      <w:r w:rsidRPr="00C2494A">
        <w:rPr>
          <w:b/>
          <w:sz w:val="28"/>
        </w:rPr>
        <w:tab/>
        <w:t>MultiContact Consulting Szolgáltató Kft.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8.550.000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„Eljárási szabályok kidolgozása közbeszerzéshez”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2007.09.28.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Antal Attila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d</w:t>
      </w:r>
      <w:r w:rsidR="001122E8">
        <w:rPr>
          <w:sz w:val="28"/>
        </w:rPr>
        <w:t>r. Becker László</w:t>
      </w:r>
      <w:r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BSZ-44/2007.</w:t>
      </w:r>
      <w:r w:rsidRPr="00C2494A">
        <w:rPr>
          <w:b/>
          <w:sz w:val="28"/>
        </w:rPr>
        <w:tab/>
        <w:t>MultiContact Consulting Szolgáltató Kft.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5.880.000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„Kockázatkezelési tanácsadási szolgáltatások”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2007.10.19.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Antal Attila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dr. Becke</w:t>
      </w:r>
      <w:r w:rsidR="001122E8">
        <w:rPr>
          <w:sz w:val="28"/>
        </w:rPr>
        <w:t>r László</w:t>
      </w:r>
      <w:r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BSZ-50/2007.</w:t>
      </w:r>
      <w:r w:rsidRPr="00C2494A">
        <w:rPr>
          <w:b/>
          <w:sz w:val="28"/>
        </w:rPr>
        <w:tab/>
        <w:t>AAM Vezető Informatikai Tanácsadó Zrt.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49.500.000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„A projekthez tartozó dokumentumok, üzemeltetési kézikönyv, előrehaladás jelentés”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2007.11.20.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Antal Attila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>dr. Becker László</w:t>
      </w:r>
      <w:r w:rsidR="000C7CEE"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BSZ-51/2007.</w:t>
      </w:r>
      <w:r w:rsidRPr="00C2494A">
        <w:rPr>
          <w:b/>
          <w:sz w:val="28"/>
        </w:rPr>
        <w:tab/>
        <w:t>ÖKO-FITT Környezetvédelmi Kft.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800.000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„Környezetvédelmi akcióterv”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2007.11.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Antal Attila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>dr. Becker László</w:t>
      </w:r>
      <w:r w:rsidR="000C7CEE"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BSZ-55/2007.</w:t>
      </w:r>
      <w:r w:rsidRPr="00C2494A">
        <w:rPr>
          <w:b/>
          <w:sz w:val="28"/>
        </w:rPr>
        <w:tab/>
        <w:t>ÖKO-FITT Környezetvédelmi Kft.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10.350.000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„Környezetvédelmi beszámolási rendszer, monitoring, önkéntes teljesítmény-értékelési rendszer”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2007.12.28.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Antal Attila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>dr. Becker László</w:t>
      </w:r>
      <w:r w:rsidR="000C7CEE"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BSZ-56/2007.</w:t>
      </w:r>
      <w:r w:rsidRPr="00C2494A">
        <w:rPr>
          <w:b/>
          <w:sz w:val="28"/>
        </w:rPr>
        <w:tab/>
        <w:t>Profound Invest Ingatlanfejlesztő és Tanácsadó Kft.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33.500.000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„Tanulmány a köztulajdonú telkek fejlesztéséről az új metróállomásokhoz”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2007.12.27.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Antal Attila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dr.</w:t>
      </w:r>
      <w:r w:rsidR="001122E8">
        <w:rPr>
          <w:sz w:val="28"/>
        </w:rPr>
        <w:t xml:space="preserve"> Becker László</w:t>
      </w:r>
      <w:r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AAM Vezető Informatikai Tanácsadó Zrt.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218.114.000 Ft (a szerződéses összeg 50.000.000 Ft volt!)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„Koordinációs támogatás, tanácsadási és konzultációs szolgáltatások a 4. Metró projekthez”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2004.01.24.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>dr. Becker László</w:t>
      </w:r>
      <w:r w:rsidR="000C7CEE"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jc w:val="center"/>
        <w:rPr>
          <w:sz w:val="28"/>
        </w:rPr>
      </w:pPr>
      <w:r w:rsidRPr="00C2494A">
        <w:rPr>
          <w:sz w:val="28"/>
        </w:rPr>
        <w:t>2008</w:t>
      </w:r>
    </w:p>
    <w:p w:rsidR="000C7CEE" w:rsidRPr="00C2494A" w:rsidRDefault="000C7CEE" w:rsidP="000C7CEE">
      <w:pPr>
        <w:spacing w:line="240" w:lineRule="auto"/>
        <w:ind w:firstLine="708"/>
        <w:jc w:val="center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BSZ-01/2008.</w:t>
      </w:r>
      <w:r w:rsidRPr="00C2494A">
        <w:rPr>
          <w:b/>
          <w:sz w:val="28"/>
        </w:rPr>
        <w:tab/>
        <w:t>Metró Környezetfejlesztési, Beruházási és Mérnöki Szolgáltató Kft. (Metróber Kft.)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47.500.000 Ft (szerződéses összeg)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„Bizonyos projekt-menedzsment szolgáltatások”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2008.01.21.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Antal Attila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 xml:space="preserve">dr. Becker László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jc w:val="both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BSZ-15/2008.</w:t>
      </w:r>
      <w:r w:rsidRPr="00C2494A">
        <w:rPr>
          <w:b/>
          <w:sz w:val="28"/>
        </w:rPr>
        <w:tab/>
        <w:t>Consulgal Hungaria Kft. (jelenleg: HunGal Mérnöki és Vezető Tanácsadó Kft.)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 xml:space="preserve">4.600.000 Ft 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„Minőség-ellenőrzés a Kohéziós Alaphoz intézett pályázatnál”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2008.08.01.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Balogh Zsolt mb.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>dr. Becker László</w:t>
      </w:r>
      <w:r w:rsidR="000C7CEE"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BSZ-29/2008.</w:t>
      </w:r>
      <w:r w:rsidRPr="00C2494A">
        <w:rPr>
          <w:b/>
          <w:sz w:val="28"/>
        </w:rPr>
        <w:tab/>
        <w:t>EGIS rail (francia cég)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24.525.900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„12 metró és a budapesti 4-es metró projekt közötti összehasonlító tanulmány”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2008.08.01.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Balogh Zsolt mb.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>dr. Becker László</w:t>
      </w:r>
      <w:r w:rsidR="000C7CEE"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BSZ-32/2008.</w:t>
      </w:r>
      <w:r w:rsidRPr="00C2494A">
        <w:rPr>
          <w:b/>
          <w:sz w:val="28"/>
        </w:rPr>
        <w:tab/>
        <w:t>BLAN Kereskedelmi és Szolgáltató Bt.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17.600.000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„Tanácsadási szolgáltatások döntés előkészítéshez”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2008.09.01.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Kocsis István (BKV vezérigazgató) /forduló dátum Balogh Zsolt mb.-vel/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>dr. Becker László</w:t>
      </w:r>
      <w:r w:rsidR="000C7CEE"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BSZ-33/2008.</w:t>
      </w:r>
      <w:r w:rsidRPr="00C2494A">
        <w:rPr>
          <w:b/>
          <w:sz w:val="28"/>
        </w:rPr>
        <w:tab/>
        <w:t>MATRICS Consult Ltd.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9.412.759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„A kockázati nyilvántartás frissítése, a projekt ütemezése”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2008.08.30.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Balogh Zsolt mb.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 xml:space="preserve">dr. Becker </w:t>
      </w:r>
      <w:r w:rsidR="001122E8">
        <w:rPr>
          <w:sz w:val="28"/>
        </w:rPr>
        <w:t>László</w:t>
      </w:r>
      <w:r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BSZ-36/2008.</w:t>
      </w:r>
      <w:r w:rsidRPr="00C2494A">
        <w:rPr>
          <w:b/>
          <w:sz w:val="28"/>
        </w:rPr>
        <w:tab/>
        <w:t>MÉLYÉPTERV Kultúrmérnöki Kft.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4.600.000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„A budapesti 4. Metró szerepe a klímaváltozás enyhítésében”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2008.08.11.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Balogh Zsolt mb.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 xml:space="preserve">dr. Becker </w:t>
      </w:r>
      <w:r w:rsidR="001122E8">
        <w:rPr>
          <w:sz w:val="28"/>
        </w:rPr>
        <w:t>László</w:t>
      </w:r>
      <w:r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BSZ-16/2008.</w:t>
      </w:r>
      <w:r w:rsidRPr="00C2494A">
        <w:rPr>
          <w:b/>
          <w:sz w:val="28"/>
        </w:rPr>
        <w:tab/>
        <w:t>MetroConsult Tanácsadó, Tervező és Vállalkozó Mérnöki Iroda Kft.</w:t>
      </w:r>
    </w:p>
    <w:p w:rsidR="000C7CEE" w:rsidRPr="00C2494A" w:rsidRDefault="000C7CEE" w:rsidP="000C7CEE">
      <w:pPr>
        <w:pStyle w:val="Listaszerbekezds"/>
        <w:rPr>
          <w:sz w:val="28"/>
        </w:rPr>
      </w:pPr>
      <w:r w:rsidRPr="00C2494A">
        <w:rPr>
          <w:sz w:val="28"/>
        </w:rPr>
        <w:t>módosítva: BSZ-16/002/2008.</w:t>
      </w:r>
    </w:p>
    <w:p w:rsidR="000C7CEE" w:rsidRPr="00C2494A" w:rsidRDefault="000C7CEE" w:rsidP="000C7CEE">
      <w:pPr>
        <w:spacing w:line="240" w:lineRule="auto"/>
        <w:ind w:left="2124" w:hanging="1404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40.396.000 Ft (9.960.000 Ft alapszerződés + módosítással 30.436.000 Ft)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„A projekt I. fázisának a finanszírozására vonatkozó műszak és pénzügyi szolgáltatások”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2008.04.01. / a módosítás: 2008.05.01.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Antal Attila – alapszerződés, Balogh Zsolt mb. – módosítás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Árpád, helyettese: Gulyás László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 xml:space="preserve">dr. Becker László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spacing w:line="240" w:lineRule="auto"/>
        <w:ind w:firstLine="708"/>
        <w:jc w:val="center"/>
        <w:rPr>
          <w:sz w:val="28"/>
        </w:rPr>
      </w:pPr>
      <w:r w:rsidRPr="00C2494A">
        <w:rPr>
          <w:sz w:val="28"/>
        </w:rPr>
        <w:t>2009</w:t>
      </w:r>
    </w:p>
    <w:p w:rsidR="000C7CEE" w:rsidRPr="00C2494A" w:rsidRDefault="000C7CEE" w:rsidP="000C7CEE">
      <w:pPr>
        <w:spacing w:line="240" w:lineRule="auto"/>
        <w:ind w:firstLine="708"/>
        <w:jc w:val="center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BSZ-2/2009.</w:t>
      </w:r>
      <w:r w:rsidRPr="00C2494A">
        <w:rPr>
          <w:b/>
          <w:sz w:val="28"/>
        </w:rPr>
        <w:tab/>
        <w:t>Profit Kft.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12.221.850 Ft (szerződés összege: 25.000.000 Ft)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„Pénzügyi tanácsadási szolgáltatások”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2009.02.02.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Kocsis István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Klados Gusztáv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d</w:t>
      </w:r>
      <w:r w:rsidR="001122E8">
        <w:rPr>
          <w:sz w:val="28"/>
        </w:rPr>
        <w:t>r. Becker László</w:t>
      </w:r>
      <w:r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BSZ-3/2009.</w:t>
      </w:r>
      <w:r w:rsidRPr="00C2494A">
        <w:rPr>
          <w:b/>
          <w:sz w:val="28"/>
        </w:rPr>
        <w:tab/>
        <w:t>MetroConsult Tanácsadó, Tervező és Vállalkozó Mérnöki Iroda Kft.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24.500.000 Ft + 6.582.000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„Műszaki és gazdasági számítások”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2009.02.02., módosítva: 2009.03.31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Kocsis István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Klados Gusztáv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>dr. Becker László</w:t>
      </w:r>
      <w:r w:rsidR="000C7CEE"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jc w:val="both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BSZ-4/2009.</w:t>
      </w:r>
      <w:r w:rsidRPr="00C2494A">
        <w:rPr>
          <w:b/>
          <w:sz w:val="28"/>
        </w:rPr>
        <w:tab/>
        <w:t>Transman Közlekedési Rendszergazdálkodási Tanácsadó Kft.</w:t>
      </w:r>
    </w:p>
    <w:p w:rsidR="000C7CEE" w:rsidRPr="00C2494A" w:rsidRDefault="000C7CEE" w:rsidP="000C7CEE">
      <w:pPr>
        <w:pStyle w:val="Listaszerbekezds"/>
        <w:rPr>
          <w:i/>
          <w:sz w:val="28"/>
          <w:u w:val="single"/>
        </w:rPr>
      </w:pPr>
      <w:r w:rsidRPr="00C2494A">
        <w:rPr>
          <w:i/>
          <w:sz w:val="28"/>
          <w:u w:val="single"/>
        </w:rPr>
        <w:t>A cég tulajdonosa MONIGL JÁNOS, aki a Főmterv Zrt. közlekedéstervezési iroda főmérnöke is volt egyben)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25.000.000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„Frissített közlekedési és hatáselemzés a 4. Metróhoz”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2009.02.19.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Kocsis István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Klados Gusztáv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 xml:space="preserve">dr. Becker </w:t>
      </w:r>
      <w:r w:rsidR="001122E8">
        <w:rPr>
          <w:sz w:val="28"/>
        </w:rPr>
        <w:t>László</w:t>
      </w:r>
      <w:r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jc w:val="both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BSZ-5/2009.</w:t>
      </w:r>
      <w:r w:rsidRPr="00C2494A">
        <w:rPr>
          <w:b/>
          <w:sz w:val="28"/>
        </w:rPr>
        <w:tab/>
        <w:t>Főmterv Zrt.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4.080.000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„Megvalósíthatósági tanulmány, MÁV vizsgáló pálya”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2009.02.09.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Kocsis István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Klados Gusztáv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>dr. Becker László</w:t>
      </w:r>
      <w:r w:rsidR="000C7CEE"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jc w:val="both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BSZ-6/2009.</w:t>
      </w:r>
      <w:r w:rsidRPr="00C2494A">
        <w:rPr>
          <w:b/>
          <w:sz w:val="28"/>
        </w:rPr>
        <w:tab/>
        <w:t>Deloitte Zrt.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4.000.000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„Egy olyan bázis megadása, ahonnan ki lehet választani független szakértőket a közbeszerzés elbírálási eljárásaihoz”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2009.03.09.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Kocsis István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Klados Gusztáv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>dr. Becker László</w:t>
      </w:r>
      <w:r w:rsidR="000C7CEE"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BSZ-10/2009.</w:t>
      </w:r>
      <w:r w:rsidRPr="00C2494A">
        <w:rPr>
          <w:b/>
          <w:sz w:val="28"/>
        </w:rPr>
        <w:tab/>
        <w:t>MATRICS Consult Ltd.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12.221.850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„Műszaki tanácsadási szolgáltatások a Co-02, 70. igényszámú szerződéshez”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szabálytalan szerződés (mellőzték az összeszámítási szabályokat, nem közbeszerezték)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2009.03.20.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Kocsis István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Klados Gusztáv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 xml:space="preserve">dr. Becker </w:t>
      </w:r>
      <w:r w:rsidR="001122E8">
        <w:rPr>
          <w:sz w:val="28"/>
        </w:rPr>
        <w:t>László</w:t>
      </w:r>
      <w:r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spacing w:line="240" w:lineRule="auto"/>
        <w:ind w:firstLine="708"/>
        <w:jc w:val="center"/>
        <w:rPr>
          <w:sz w:val="28"/>
        </w:rPr>
      </w:pPr>
      <w:r w:rsidRPr="00C2494A">
        <w:rPr>
          <w:sz w:val="28"/>
        </w:rPr>
        <w:t>(SZABÁLYTALAN SZERZŐDÉSEK)</w:t>
      </w:r>
    </w:p>
    <w:p w:rsidR="000C7CEE" w:rsidRPr="00C2494A" w:rsidRDefault="000C7CEE" w:rsidP="000C7CEE">
      <w:pPr>
        <w:spacing w:line="240" w:lineRule="auto"/>
        <w:ind w:firstLine="708"/>
        <w:jc w:val="center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BSZ-45/2006. és BSZ-9/2007.</w:t>
      </w:r>
      <w:r w:rsidRPr="00C2494A">
        <w:rPr>
          <w:b/>
          <w:sz w:val="28"/>
        </w:rPr>
        <w:tab/>
        <w:t>Tetthely Kft.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807.586.021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„A kapcsolódó felszíni munkák tervezése – Budai metró állomások” és az 1.sz. módosítás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A BKV Zrt. azonnali hatállyal felmondta a Tetthely Kft. szerződését, azonban a BKV-nak felróható okok miatt nem tudta a cég időben elkezdeni a munkát. Ez a BKV Zrt.-nek 761.776.021 Ft kárt okozott.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2006.09.18. és 2007.03.14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Vajda Pál, Atkári János, Ikvai Szabó Imre / 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Aba Botond / Antal Attila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Gulyás László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 xml:space="preserve">dr. Becker </w:t>
      </w:r>
      <w:r w:rsidR="001122E8">
        <w:rPr>
          <w:sz w:val="28"/>
        </w:rPr>
        <w:t>László</w:t>
      </w:r>
      <w:r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Pr="00C2494A">
        <w:rPr>
          <w:sz w:val="28"/>
        </w:rPr>
        <w:t xml:space="preserve"> biztos (2007)</w:t>
      </w:r>
    </w:p>
    <w:p w:rsidR="000C7CEE" w:rsidRPr="00C2494A" w:rsidRDefault="000C7CEE" w:rsidP="000C7CEE">
      <w:pPr>
        <w:spacing w:line="240" w:lineRule="auto"/>
        <w:ind w:firstLine="708"/>
        <w:jc w:val="center"/>
        <w:rPr>
          <w:sz w:val="28"/>
        </w:rPr>
      </w:pPr>
      <w:r w:rsidRPr="00C2494A">
        <w:rPr>
          <w:sz w:val="28"/>
        </w:rPr>
        <w:t>(KIFOGÁSOLT SZERZŐDÉSEK)</w:t>
      </w:r>
    </w:p>
    <w:p w:rsidR="000C7CEE" w:rsidRPr="00C2494A" w:rsidRDefault="000C7CEE" w:rsidP="000C7CEE">
      <w:pPr>
        <w:spacing w:line="240" w:lineRule="auto"/>
        <w:ind w:firstLine="708"/>
        <w:jc w:val="center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P20/1</w:t>
      </w:r>
      <w:r w:rsidRPr="00C2494A">
        <w:rPr>
          <w:b/>
          <w:sz w:val="28"/>
        </w:rPr>
        <w:tab/>
      </w:r>
      <w:r w:rsidRPr="00C2494A">
        <w:rPr>
          <w:b/>
          <w:sz w:val="28"/>
        </w:rPr>
        <w:tab/>
        <w:t>Dr Spang GmbH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50.000.000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„geotechnikus szakértő”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2009.05.14.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Kocsis István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Klados Gusztáv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 xml:space="preserve">dr. Becker </w:t>
      </w:r>
      <w:r w:rsidR="001122E8">
        <w:rPr>
          <w:sz w:val="28"/>
        </w:rPr>
        <w:t>László</w:t>
      </w:r>
      <w:r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jc w:val="both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P20/2</w:t>
      </w:r>
      <w:r w:rsidRPr="00C2494A">
        <w:rPr>
          <w:b/>
          <w:sz w:val="28"/>
        </w:rPr>
        <w:tab/>
      </w:r>
      <w:r w:rsidRPr="00C2494A">
        <w:rPr>
          <w:b/>
          <w:sz w:val="28"/>
        </w:rPr>
        <w:tab/>
        <w:t>HBI Haerter AG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80.000.000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„szellőztetés technikus szakértő”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2009.05.14.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Kocsis István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Klados Gusztáv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 xml:space="preserve">dr. Becker </w:t>
      </w:r>
      <w:r w:rsidR="001122E8">
        <w:rPr>
          <w:sz w:val="28"/>
        </w:rPr>
        <w:t>László</w:t>
      </w:r>
      <w:r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P20/3</w:t>
      </w:r>
      <w:r w:rsidRPr="00C2494A">
        <w:rPr>
          <w:b/>
          <w:sz w:val="28"/>
        </w:rPr>
        <w:tab/>
      </w:r>
      <w:r w:rsidRPr="00C2494A">
        <w:rPr>
          <w:b/>
          <w:sz w:val="28"/>
        </w:rPr>
        <w:tab/>
        <w:t>MATRICS Consult Ltd.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90.750.000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„FIDIC követeléskezelő szakértő”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ugyan erre a szolgáltatásra már volt szerződés az Eurometro Kft.-vel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2009.05.14.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Kocsis István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Klados Gusztáv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 xml:space="preserve">dr. Becker </w:t>
      </w:r>
      <w:r w:rsidR="001122E8">
        <w:rPr>
          <w:sz w:val="28"/>
        </w:rPr>
        <w:t>László</w:t>
      </w:r>
      <w:r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P20/4</w:t>
      </w:r>
      <w:r w:rsidRPr="00C2494A">
        <w:rPr>
          <w:b/>
          <w:sz w:val="28"/>
        </w:rPr>
        <w:tab/>
      </w:r>
      <w:r w:rsidRPr="00C2494A">
        <w:rPr>
          <w:b/>
          <w:sz w:val="28"/>
        </w:rPr>
        <w:tab/>
        <w:t>MetroConsult Tanácsadó, Tervező és Vállalkozó Mérnöki Iroda Kft.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1.681.776.000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„Műszaki költségelemzési szakértő”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2009.05.14.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Kocsis István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Klados Gusztáv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 xml:space="preserve">dr. Becker </w:t>
      </w:r>
      <w:r w:rsidR="001122E8">
        <w:rPr>
          <w:sz w:val="28"/>
        </w:rPr>
        <w:t>László</w:t>
      </w:r>
      <w:r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jc w:val="both"/>
        <w:rPr>
          <w:sz w:val="28"/>
        </w:rPr>
      </w:pPr>
    </w:p>
    <w:p w:rsidR="000C7CEE" w:rsidRPr="00C2494A" w:rsidRDefault="000C7CEE" w:rsidP="000C7CEE">
      <w:pPr>
        <w:spacing w:line="240" w:lineRule="auto"/>
        <w:ind w:firstLine="708"/>
        <w:jc w:val="both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P20/5</w:t>
      </w:r>
      <w:r w:rsidRPr="00C2494A">
        <w:rPr>
          <w:b/>
          <w:sz w:val="28"/>
        </w:rPr>
        <w:tab/>
      </w:r>
      <w:r w:rsidRPr="00C2494A">
        <w:rPr>
          <w:b/>
          <w:sz w:val="28"/>
        </w:rPr>
        <w:tab/>
        <w:t>MATRICS Consult Ltd.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561.375.000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„kockázat kezelési szakértő”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ugyan erre a szolgáltatásra már volt szerződés az Eurometro Kft.-vel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2009.05.14.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Kocsis István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Klados Gusztáv (DBR Metro Projekt Igazgató)</w:t>
      </w:r>
    </w:p>
    <w:p w:rsidR="000C7CEE" w:rsidRPr="00C2494A" w:rsidRDefault="001122E8" w:rsidP="000C7CEE">
      <w:pPr>
        <w:spacing w:line="240" w:lineRule="auto"/>
        <w:ind w:firstLine="708"/>
        <w:rPr>
          <w:sz w:val="28"/>
        </w:rPr>
      </w:pPr>
      <w:r>
        <w:rPr>
          <w:sz w:val="28"/>
        </w:rPr>
        <w:t>dr. Becker László</w:t>
      </w:r>
      <w:r w:rsidR="000C7CEE"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="000C7CEE"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P20/6</w:t>
      </w:r>
      <w:r w:rsidRPr="00C2494A">
        <w:rPr>
          <w:b/>
          <w:sz w:val="28"/>
        </w:rPr>
        <w:tab/>
      </w:r>
      <w:r w:rsidRPr="00C2494A">
        <w:rPr>
          <w:b/>
          <w:sz w:val="28"/>
        </w:rPr>
        <w:tab/>
        <w:t>MATRICS Consult Ltd.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55.875.000 Ft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„projekt ütemezési szakértő”</w:t>
      </w:r>
    </w:p>
    <w:p w:rsidR="000C7CEE" w:rsidRPr="00C2494A" w:rsidRDefault="000C7CEE" w:rsidP="000C7CEE">
      <w:pPr>
        <w:spacing w:line="240" w:lineRule="auto"/>
        <w:ind w:left="2832" w:hanging="2124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ugyan erre a szolgáltatásra már volt szerződés az Eurometro Kft.-vel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2009.05.14.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>érintett tisztségviselők: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Kocsis István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Klados Gusztáv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 xml:space="preserve">dr. Becker </w:t>
      </w:r>
      <w:r w:rsidR="001122E8">
        <w:rPr>
          <w:sz w:val="28"/>
        </w:rPr>
        <w:t>László</w:t>
      </w:r>
      <w:r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Pr="00C2494A">
        <w:rPr>
          <w:sz w:val="28"/>
        </w:rPr>
        <w:t xml:space="preserve"> biztos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</w:p>
    <w:p w:rsidR="000C7CEE" w:rsidRPr="00C2494A" w:rsidRDefault="000C7CEE" w:rsidP="000C7CEE">
      <w:pPr>
        <w:spacing w:line="240" w:lineRule="auto"/>
        <w:ind w:firstLine="708"/>
        <w:jc w:val="center"/>
        <w:rPr>
          <w:sz w:val="28"/>
        </w:rPr>
      </w:pPr>
      <w:r w:rsidRPr="00C2494A">
        <w:rPr>
          <w:sz w:val="28"/>
        </w:rPr>
        <w:t>(FIKTÍV SZERZŐDÉS)</w:t>
      </w:r>
    </w:p>
    <w:p w:rsidR="000C7CEE" w:rsidRPr="00C2494A" w:rsidRDefault="000C7CEE" w:rsidP="000C7CEE">
      <w:pPr>
        <w:spacing w:line="240" w:lineRule="auto"/>
        <w:ind w:firstLine="708"/>
        <w:jc w:val="center"/>
        <w:rPr>
          <w:sz w:val="28"/>
        </w:rPr>
      </w:pPr>
    </w:p>
    <w:p w:rsidR="000C7CEE" w:rsidRPr="00C2494A" w:rsidRDefault="000C7CEE" w:rsidP="000C7CEE">
      <w:pPr>
        <w:pStyle w:val="Listaszerbekezds"/>
        <w:numPr>
          <w:ilvl w:val="0"/>
          <w:numId w:val="14"/>
        </w:numPr>
        <w:spacing w:after="160" w:line="259" w:lineRule="auto"/>
        <w:rPr>
          <w:sz w:val="28"/>
        </w:rPr>
      </w:pPr>
      <w:r w:rsidRPr="00C2494A">
        <w:rPr>
          <w:b/>
          <w:sz w:val="28"/>
        </w:rPr>
        <w:t>BSZ-12/2008</w:t>
      </w:r>
      <w:r w:rsidRPr="00C2494A">
        <w:rPr>
          <w:b/>
          <w:sz w:val="28"/>
        </w:rPr>
        <w:tab/>
        <w:t>Horváth, Dóczi és Lehmann Ügyvédi Iroda</w:t>
      </w:r>
    </w:p>
    <w:p w:rsidR="000C7CEE" w:rsidRPr="00C2494A" w:rsidRDefault="000C7CEE" w:rsidP="000C7CEE">
      <w:pPr>
        <w:spacing w:line="240" w:lineRule="auto"/>
        <w:ind w:left="12" w:firstLine="708"/>
        <w:rPr>
          <w:sz w:val="28"/>
        </w:rPr>
      </w:pPr>
      <w:r w:rsidRPr="00C2494A">
        <w:rPr>
          <w:i/>
          <w:sz w:val="28"/>
        </w:rPr>
        <w:t>összeg:</w:t>
      </w:r>
      <w:r w:rsidRPr="00C2494A">
        <w:rPr>
          <w:sz w:val="28"/>
        </w:rPr>
        <w:tab/>
        <w:t>2.760.000 Ft (kifizetett, 12 számla alapján)</w:t>
      </w:r>
    </w:p>
    <w:p w:rsidR="000C7CEE" w:rsidRPr="00C2494A" w:rsidRDefault="000C7CEE" w:rsidP="000C7CEE">
      <w:pPr>
        <w:pStyle w:val="Listaszerbekezds"/>
        <w:spacing w:line="360" w:lineRule="auto"/>
        <w:ind w:left="2124" w:hanging="1404"/>
        <w:rPr>
          <w:sz w:val="28"/>
        </w:rPr>
      </w:pPr>
      <w:r w:rsidRPr="00C2494A">
        <w:rPr>
          <w:i/>
          <w:sz w:val="28"/>
        </w:rPr>
        <w:t>tárgy:</w:t>
      </w:r>
      <w:r w:rsidRPr="00C2494A">
        <w:rPr>
          <w:sz w:val="28"/>
        </w:rPr>
        <w:tab/>
        <w:t>jogi tanácsadás, Fővám tér, követelések</w:t>
      </w:r>
    </w:p>
    <w:p w:rsidR="000C7CEE" w:rsidRPr="00C2494A" w:rsidRDefault="000C7CEE" w:rsidP="000C7CEE">
      <w:pPr>
        <w:spacing w:line="240" w:lineRule="auto"/>
        <w:ind w:left="2124" w:hanging="1416"/>
        <w:rPr>
          <w:sz w:val="28"/>
        </w:rPr>
      </w:pPr>
      <w:r w:rsidRPr="00C2494A">
        <w:rPr>
          <w:i/>
          <w:sz w:val="28"/>
        </w:rPr>
        <w:t>szabálytalanság:</w:t>
      </w:r>
      <w:r w:rsidRPr="00C2494A">
        <w:rPr>
          <w:sz w:val="28"/>
        </w:rPr>
        <w:tab/>
        <w:t>„…2009-ben a Hagyó botrányra tekintettel megszüntettük a szerződést, mivel soha, semmilyen munkát nem végeztek számunkra…” – Klados Gusztáv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i/>
          <w:sz w:val="28"/>
        </w:rPr>
        <w:t>szerződés dátuma:</w:t>
      </w:r>
      <w:r w:rsidRPr="00C2494A">
        <w:rPr>
          <w:sz w:val="28"/>
        </w:rPr>
        <w:tab/>
        <w:t>2008.03.01.</w:t>
      </w:r>
    </w:p>
    <w:p w:rsidR="000C7CEE" w:rsidRPr="00C2494A" w:rsidRDefault="000C7CEE" w:rsidP="000C7CEE">
      <w:pPr>
        <w:pStyle w:val="Listaszerbekezds"/>
        <w:spacing w:line="360" w:lineRule="auto"/>
        <w:rPr>
          <w:i/>
          <w:sz w:val="28"/>
        </w:rPr>
      </w:pPr>
      <w:r w:rsidRPr="00C2494A">
        <w:rPr>
          <w:i/>
          <w:sz w:val="28"/>
        </w:rPr>
        <w:t xml:space="preserve">érintett tisztségviselők: </w:t>
      </w:r>
    </w:p>
    <w:p w:rsidR="000C7CEE" w:rsidRPr="00C2494A" w:rsidRDefault="000C7CEE" w:rsidP="000C7CEE">
      <w:pPr>
        <w:pStyle w:val="Listaszerbekezds"/>
        <w:spacing w:line="360" w:lineRule="auto"/>
        <w:rPr>
          <w:sz w:val="28"/>
        </w:rPr>
      </w:pPr>
      <w:r w:rsidRPr="00C2494A">
        <w:rPr>
          <w:sz w:val="28"/>
        </w:rPr>
        <w:t>Ikvai Szabó Imre, Hagyó Miklós, Horváth Csaba (Főpolgármester-helyettes)</w:t>
      </w:r>
    </w:p>
    <w:p w:rsidR="000C7CEE" w:rsidRPr="00C2494A" w:rsidRDefault="000C7CEE" w:rsidP="000C7CEE">
      <w:pPr>
        <w:pStyle w:val="Listaszerbekezds"/>
        <w:spacing w:line="240" w:lineRule="auto"/>
        <w:rPr>
          <w:sz w:val="28"/>
        </w:rPr>
      </w:pPr>
      <w:r w:rsidRPr="00C2494A">
        <w:rPr>
          <w:sz w:val="28"/>
        </w:rPr>
        <w:t>Antal Attila (BKV vezérigazgató)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>Balogh Árpád (DBR Metro Projekt Igazgató)</w:t>
      </w:r>
    </w:p>
    <w:p w:rsidR="000C7CEE" w:rsidRPr="00C2494A" w:rsidRDefault="000C7CEE" w:rsidP="000C7CEE">
      <w:pPr>
        <w:spacing w:line="240" w:lineRule="auto"/>
        <w:ind w:firstLine="708"/>
        <w:rPr>
          <w:sz w:val="28"/>
        </w:rPr>
      </w:pPr>
      <w:r w:rsidRPr="00C2494A">
        <w:rPr>
          <w:sz w:val="28"/>
        </w:rPr>
        <w:t xml:space="preserve">dr. Becker </w:t>
      </w:r>
      <w:r w:rsidR="001122E8">
        <w:rPr>
          <w:sz w:val="28"/>
        </w:rPr>
        <w:t>László</w:t>
      </w:r>
      <w:r w:rsidRPr="00C2494A">
        <w:rPr>
          <w:sz w:val="28"/>
        </w:rPr>
        <w:t xml:space="preserve"> </w:t>
      </w:r>
      <w:r w:rsidR="00910C87" w:rsidRPr="00C2494A">
        <w:rPr>
          <w:sz w:val="28"/>
        </w:rPr>
        <w:t>metró</w:t>
      </w:r>
      <w:r w:rsidRPr="00C2494A">
        <w:rPr>
          <w:sz w:val="28"/>
        </w:rPr>
        <w:t xml:space="preserve"> biztos</w:t>
      </w:r>
    </w:p>
    <w:p w:rsidR="004668DC" w:rsidRDefault="004668DC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</w:p>
    <w:p w:rsidR="00382BAB" w:rsidRPr="00C2494A" w:rsidRDefault="007E62A0" w:rsidP="006A700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Budapest, 2017. szeptember</w:t>
      </w:r>
    </w:p>
    <w:p w:rsidR="00C61632" w:rsidRPr="00C2494A" w:rsidRDefault="000B2AAE" w:rsidP="000B2AAE">
      <w:pPr>
        <w:autoSpaceDE w:val="0"/>
        <w:autoSpaceDN w:val="0"/>
        <w:adjustRightInd w:val="0"/>
        <w:spacing w:line="240" w:lineRule="auto"/>
        <w:ind w:left="360" w:firstLine="349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A Metrókorrupciót vizsgáló munkacsoport nevében</w:t>
      </w:r>
    </w:p>
    <w:p w:rsidR="000B2AAE" w:rsidRDefault="00382BAB" w:rsidP="00A46999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 xml:space="preserve">  </w:t>
      </w:r>
      <w:r w:rsidRPr="00C2494A">
        <w:rPr>
          <w:rFonts w:asciiTheme="minorHAnsi" w:hAnsiTheme="minorHAnsi" w:cs="Calibri"/>
          <w:sz w:val="28"/>
          <w:szCs w:val="28"/>
        </w:rPr>
        <w:tab/>
      </w:r>
      <w:r w:rsidRPr="00C2494A">
        <w:rPr>
          <w:rFonts w:asciiTheme="minorHAnsi" w:hAnsiTheme="minorHAnsi" w:cs="Calibri"/>
          <w:sz w:val="28"/>
          <w:szCs w:val="28"/>
        </w:rPr>
        <w:tab/>
      </w:r>
    </w:p>
    <w:p w:rsidR="008A09FD" w:rsidRDefault="008A09FD" w:rsidP="000B2AAE">
      <w:pPr>
        <w:autoSpaceDE w:val="0"/>
        <w:autoSpaceDN w:val="0"/>
        <w:adjustRightInd w:val="0"/>
        <w:spacing w:line="240" w:lineRule="auto"/>
        <w:ind w:left="5323" w:firstLine="349"/>
        <w:jc w:val="both"/>
        <w:rPr>
          <w:rFonts w:asciiTheme="minorHAnsi" w:hAnsiTheme="minorHAnsi" w:cs="Calibri"/>
          <w:sz w:val="28"/>
          <w:szCs w:val="28"/>
        </w:rPr>
      </w:pPr>
    </w:p>
    <w:p w:rsidR="00382BAB" w:rsidRPr="00C2494A" w:rsidRDefault="00382BAB" w:rsidP="000B2AAE">
      <w:pPr>
        <w:autoSpaceDE w:val="0"/>
        <w:autoSpaceDN w:val="0"/>
        <w:adjustRightInd w:val="0"/>
        <w:spacing w:line="240" w:lineRule="auto"/>
        <w:ind w:left="5323" w:firstLine="349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>Borbély Lénárd</w:t>
      </w:r>
      <w:r w:rsidRPr="00C2494A">
        <w:rPr>
          <w:rFonts w:asciiTheme="minorHAnsi" w:hAnsiTheme="minorHAnsi" w:cs="Calibri"/>
          <w:sz w:val="28"/>
          <w:szCs w:val="28"/>
        </w:rPr>
        <w:tab/>
      </w:r>
      <w:r w:rsidRPr="00C2494A">
        <w:rPr>
          <w:rFonts w:asciiTheme="minorHAnsi" w:hAnsiTheme="minorHAnsi" w:cs="Calibri"/>
          <w:sz w:val="28"/>
          <w:szCs w:val="28"/>
        </w:rPr>
        <w:tab/>
      </w:r>
    </w:p>
    <w:p w:rsidR="00382BAB" w:rsidRDefault="00A46999" w:rsidP="00A46999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Calibri"/>
          <w:sz w:val="28"/>
          <w:szCs w:val="28"/>
        </w:rPr>
      </w:pPr>
      <w:r w:rsidRPr="00C2494A">
        <w:rPr>
          <w:rFonts w:asciiTheme="minorHAnsi" w:hAnsiTheme="minorHAnsi" w:cs="Calibri"/>
          <w:sz w:val="28"/>
          <w:szCs w:val="28"/>
        </w:rPr>
        <w:t xml:space="preserve">      </w:t>
      </w:r>
      <w:r w:rsidR="000B2AAE">
        <w:rPr>
          <w:rFonts w:asciiTheme="minorHAnsi" w:hAnsiTheme="minorHAnsi" w:cs="Calibri"/>
          <w:sz w:val="28"/>
          <w:szCs w:val="28"/>
        </w:rPr>
        <w:tab/>
      </w:r>
      <w:r w:rsidR="000B2AAE">
        <w:rPr>
          <w:rFonts w:asciiTheme="minorHAnsi" w:hAnsiTheme="minorHAnsi" w:cs="Calibri"/>
          <w:sz w:val="28"/>
          <w:szCs w:val="28"/>
        </w:rPr>
        <w:tab/>
        <w:t xml:space="preserve">    </w:t>
      </w:r>
      <w:r w:rsidR="000B2AAE">
        <w:rPr>
          <w:rFonts w:asciiTheme="minorHAnsi" w:hAnsiTheme="minorHAnsi" w:cs="Calibri"/>
          <w:sz w:val="28"/>
          <w:szCs w:val="28"/>
        </w:rPr>
        <w:tab/>
      </w:r>
      <w:r w:rsidR="000B2AAE">
        <w:rPr>
          <w:rFonts w:asciiTheme="minorHAnsi" w:hAnsiTheme="minorHAnsi" w:cs="Calibri"/>
          <w:sz w:val="28"/>
          <w:szCs w:val="28"/>
        </w:rPr>
        <w:tab/>
      </w:r>
      <w:r w:rsidR="000B2AAE">
        <w:rPr>
          <w:rFonts w:asciiTheme="minorHAnsi" w:hAnsiTheme="minorHAnsi" w:cs="Calibri"/>
          <w:sz w:val="28"/>
          <w:szCs w:val="28"/>
        </w:rPr>
        <w:tab/>
      </w:r>
      <w:r w:rsidR="000B2AAE">
        <w:rPr>
          <w:rFonts w:asciiTheme="minorHAnsi" w:hAnsiTheme="minorHAnsi" w:cs="Calibri"/>
          <w:sz w:val="28"/>
          <w:szCs w:val="28"/>
        </w:rPr>
        <w:tab/>
      </w:r>
      <w:r w:rsidR="000B2AAE">
        <w:rPr>
          <w:rFonts w:asciiTheme="minorHAnsi" w:hAnsiTheme="minorHAnsi" w:cs="Calibri"/>
          <w:sz w:val="28"/>
          <w:szCs w:val="28"/>
        </w:rPr>
        <w:tab/>
        <w:t xml:space="preserve">       elnök</w:t>
      </w:r>
    </w:p>
    <w:p w:rsidR="004668DC" w:rsidRPr="00C2494A" w:rsidRDefault="004668DC" w:rsidP="00A46999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Calibri"/>
          <w:sz w:val="28"/>
          <w:szCs w:val="28"/>
        </w:rPr>
      </w:pPr>
    </w:p>
    <w:p w:rsidR="00523FE7" w:rsidRPr="00C2494A" w:rsidRDefault="00520B84" w:rsidP="002B14B2">
      <w:pPr>
        <w:pStyle w:val="BPmellkletcm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6047740" cy="635"/>
                <wp:effectExtent l="9525" t="9525" r="10160" b="8890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635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5F836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76.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" strokeweight=".3pt">
                <w10:anchorlock/>
              </v:shape>
            </w:pict>
          </mc:Fallback>
        </mc:AlternateContent>
      </w:r>
    </w:p>
    <w:p w:rsidR="00723B8B" w:rsidRPr="00C2494A" w:rsidRDefault="00623EC4" w:rsidP="00415144">
      <w:pPr>
        <w:pStyle w:val="BPmellkletek"/>
        <w:numPr>
          <w:ilvl w:val="0"/>
          <w:numId w:val="0"/>
        </w:numPr>
        <w:ind w:left="227" w:hanging="227"/>
        <w:jc w:val="center"/>
        <w:rPr>
          <w:rFonts w:asciiTheme="minorHAnsi" w:hAnsiTheme="minorHAnsi"/>
          <w:sz w:val="24"/>
          <w:szCs w:val="24"/>
        </w:rPr>
      </w:pPr>
      <w:r w:rsidRPr="00C2494A">
        <w:rPr>
          <w:rFonts w:asciiTheme="minorHAnsi" w:hAnsiTheme="minorHAnsi"/>
          <w:sz w:val="24"/>
          <w:szCs w:val="24"/>
        </w:rPr>
        <w:t xml:space="preserve">1052 </w:t>
      </w:r>
      <w:r w:rsidR="00E558FE" w:rsidRPr="00C2494A">
        <w:rPr>
          <w:rFonts w:asciiTheme="minorHAnsi" w:hAnsiTheme="minorHAnsi"/>
          <w:sz w:val="24"/>
          <w:szCs w:val="24"/>
        </w:rPr>
        <w:t>Bp., Városház u. 9-11. I. em. 196</w:t>
      </w:r>
      <w:r w:rsidRPr="00C2494A">
        <w:rPr>
          <w:rFonts w:asciiTheme="minorHAnsi" w:hAnsiTheme="minorHAnsi"/>
          <w:sz w:val="24"/>
          <w:szCs w:val="24"/>
        </w:rPr>
        <w:t>.</w:t>
      </w:r>
    </w:p>
    <w:sectPr w:rsidR="00723B8B" w:rsidRPr="00C2494A" w:rsidSect="00E32D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992" w:bottom="141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51" w:rsidRDefault="009E2F51" w:rsidP="007D58FD">
      <w:pPr>
        <w:spacing w:after="0" w:line="240" w:lineRule="auto"/>
      </w:pPr>
      <w:r>
        <w:separator/>
      </w:r>
    </w:p>
  </w:endnote>
  <w:endnote w:type="continuationSeparator" w:id="0">
    <w:p w:rsidR="009E2F51" w:rsidRDefault="009E2F51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53D" w:rsidRDefault="009E2F51" w:rsidP="00236036">
    <w:pPr>
      <w:pStyle w:val="BPoldalszm"/>
      <w:jc w:val="center"/>
    </w:pPr>
    <w:r>
      <w:fldChar w:fldCharType="begin"/>
    </w:r>
    <w:r>
      <w:instrText xml:space="preserve"> PAGE </w:instrText>
    </w:r>
    <w:r>
      <w:fldChar w:fldCharType="separate"/>
    </w:r>
    <w:r w:rsidR="00520B84">
      <w:rPr>
        <w:noProof/>
      </w:rPr>
      <w:t>2</w:t>
    </w:r>
    <w:r>
      <w:rPr>
        <w:noProof/>
      </w:rPr>
      <w:fldChar w:fldCharType="end"/>
    </w:r>
    <w:r w:rsidR="00A8453D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520B84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53D" w:rsidRPr="004E7D10" w:rsidRDefault="009E2F51" w:rsidP="00236036">
    <w:pPr>
      <w:pStyle w:val="BPoldalszm"/>
      <w:jc w:val="center"/>
    </w:pPr>
    <w:r>
      <w:fldChar w:fldCharType="begin"/>
    </w:r>
    <w:r>
      <w:instrText xml:space="preserve"> PAGE </w:instrText>
    </w:r>
    <w:r>
      <w:fldChar w:fldCharType="separate"/>
    </w:r>
    <w:r w:rsidR="00520B84">
      <w:rPr>
        <w:noProof/>
      </w:rPr>
      <w:t>5</w:t>
    </w:r>
    <w:r>
      <w:rPr>
        <w:noProof/>
      </w:rPr>
      <w:fldChar w:fldCharType="end"/>
    </w:r>
    <w:r w:rsidR="00A8453D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520B84"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53D" w:rsidRPr="00A15AD5" w:rsidRDefault="00A8453D" w:rsidP="0040594D">
    <w:pPr>
      <w:pStyle w:val="BPoldalszm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51" w:rsidRDefault="009E2F51" w:rsidP="007D58FD">
      <w:pPr>
        <w:spacing w:after="0" w:line="240" w:lineRule="auto"/>
      </w:pPr>
      <w:r>
        <w:separator/>
      </w:r>
    </w:p>
  </w:footnote>
  <w:footnote w:type="continuationSeparator" w:id="0">
    <w:p w:rsidR="009E2F51" w:rsidRDefault="009E2F51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53D" w:rsidRDefault="00A8453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53D" w:rsidRDefault="00A8453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5301"/>
      <w:gridCol w:w="992"/>
      <w:gridCol w:w="3231"/>
    </w:tblGrid>
    <w:tr w:rsidR="00A8453D" w:rsidRPr="00D31FB3" w:rsidTr="00C91B1D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A8453D" w:rsidRPr="00D37982" w:rsidRDefault="00A8453D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A8453D" w:rsidRDefault="00A8453D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Közgyűlése</w:t>
          </w:r>
        </w:p>
        <w:p w:rsidR="00A8453D" w:rsidRPr="0003249D" w:rsidRDefault="00A8453D" w:rsidP="008D1187">
          <w:pPr>
            <w:pStyle w:val="BPhivatal"/>
            <w:rPr>
              <w:szCs w:val="19"/>
            </w:rPr>
          </w:pPr>
        </w:p>
      </w:tc>
    </w:tr>
    <w:tr w:rsidR="00A8453D" w:rsidRPr="00BB3B91" w:rsidTr="00C91B1D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A8453D" w:rsidRPr="00BB3B91" w:rsidRDefault="00A8453D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A8453D" w:rsidRPr="00BB3B91" w:rsidRDefault="00A8453D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A8453D" w:rsidRPr="000208F8" w:rsidTr="00C91B1D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A8453D" w:rsidRPr="00BB3B91" w:rsidRDefault="00A8453D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A8453D" w:rsidRPr="000208F8" w:rsidRDefault="00A8453D" w:rsidP="00DD07BC">
          <w:pPr>
            <w:pStyle w:val="BPhivatal"/>
          </w:pPr>
          <w:r>
            <w:t>Metrókorrupciót Vizsgáló Munkacsoport</w:t>
          </w:r>
        </w:p>
      </w:tc>
    </w:tr>
    <w:tr w:rsidR="00A8453D" w:rsidRPr="00BB3B91" w:rsidTr="00C91B1D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p w:rsidR="00A8453D" w:rsidRPr="00FD7698" w:rsidRDefault="00A8453D" w:rsidP="00154631">
          <w:pPr>
            <w:pStyle w:val="BPbarcode"/>
            <w:ind w:left="426"/>
            <w:rPr>
              <w:rFonts w:ascii="Arial Narrow" w:hAnsi="Arial Narrow"/>
            </w:rPr>
          </w:pPr>
        </w:p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8453D" w:rsidRPr="008D1187" w:rsidRDefault="00A8453D" w:rsidP="006D33A8">
          <w:pPr>
            <w:pStyle w:val="BPiktatcm"/>
          </w:pP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8453D" w:rsidRPr="003A32FC" w:rsidRDefault="00A8453D" w:rsidP="00154631">
          <w:pPr>
            <w:pStyle w:val="BPiktatadat"/>
          </w:pPr>
        </w:p>
      </w:tc>
    </w:tr>
  </w:tbl>
  <w:p w:rsidR="00A8453D" w:rsidRDefault="00A8453D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0" t="0" r="0" b="0"/>
          <wp:wrapNone/>
          <wp:docPr id="1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C84F64E"/>
    <w:lvl w:ilvl="0">
      <w:numFmt w:val="bullet"/>
      <w:lvlText w:val="*"/>
      <w:lvlJc w:val="left"/>
    </w:lvl>
  </w:abstractNum>
  <w:abstractNum w:abstractNumId="1" w15:restartNumberingAfterBreak="0">
    <w:nsid w:val="0C5F5A79"/>
    <w:multiLevelType w:val="multilevel"/>
    <w:tmpl w:val="610A468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9D16A5"/>
    <w:multiLevelType w:val="hybridMultilevel"/>
    <w:tmpl w:val="0C16E2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A5C70"/>
    <w:multiLevelType w:val="hybridMultilevel"/>
    <w:tmpl w:val="4686D39E"/>
    <w:lvl w:ilvl="0" w:tplc="C02E561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365E43"/>
    <w:multiLevelType w:val="multilevel"/>
    <w:tmpl w:val="07244E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175559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C40B03"/>
    <w:multiLevelType w:val="multilevel"/>
    <w:tmpl w:val="3778453C"/>
    <w:styleLink w:val="Stlus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111B5C"/>
    <w:multiLevelType w:val="multilevel"/>
    <w:tmpl w:val="F926DAD8"/>
    <w:styleLink w:val="Stlus1"/>
    <w:lvl w:ilvl="0">
      <w:start w:val="1"/>
      <w:numFmt w:val="none"/>
      <w:lvlText w:val="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A675DD1"/>
    <w:multiLevelType w:val="multilevel"/>
    <w:tmpl w:val="5086987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D73C22"/>
    <w:multiLevelType w:val="multilevel"/>
    <w:tmpl w:val="3778453C"/>
    <w:numStyleLink w:val="Stlus2"/>
  </w:abstractNum>
  <w:abstractNum w:abstractNumId="11" w15:restartNumberingAfterBreak="0">
    <w:nsid w:val="307126F9"/>
    <w:multiLevelType w:val="hybridMultilevel"/>
    <w:tmpl w:val="935831E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E2AE2"/>
    <w:multiLevelType w:val="hybridMultilevel"/>
    <w:tmpl w:val="2D187264"/>
    <w:lvl w:ilvl="0" w:tplc="727A51B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075C0"/>
    <w:multiLevelType w:val="multilevel"/>
    <w:tmpl w:val="040E001D"/>
    <w:styleLink w:val="Stlus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7926A46"/>
    <w:multiLevelType w:val="multilevel"/>
    <w:tmpl w:val="FDCE542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0C694B"/>
    <w:multiLevelType w:val="hybridMultilevel"/>
    <w:tmpl w:val="FFAE72B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93DC9"/>
    <w:multiLevelType w:val="hybridMultilevel"/>
    <w:tmpl w:val="7C9CFB04"/>
    <w:lvl w:ilvl="0" w:tplc="F4529576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13D4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1104A5"/>
    <w:multiLevelType w:val="multilevel"/>
    <w:tmpl w:val="C2D88C8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B7D64E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906839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45F3363"/>
    <w:multiLevelType w:val="multilevel"/>
    <w:tmpl w:val="2136897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51D2FFE"/>
    <w:multiLevelType w:val="hybridMultilevel"/>
    <w:tmpl w:val="9DDED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3"/>
  </w:num>
  <w:num w:numId="5">
    <w:abstractNumId w:val="17"/>
  </w:num>
  <w:num w:numId="6">
    <w:abstractNumId w:val="16"/>
  </w:num>
  <w:num w:numId="7">
    <w:abstractNumId w:val="8"/>
  </w:num>
  <w:num w:numId="8">
    <w:abstractNumId w:val="20"/>
  </w:num>
  <w:num w:numId="9">
    <w:abstractNumId w:val="18"/>
  </w:num>
  <w:num w:numId="10">
    <w:abstractNumId w:val="10"/>
  </w:num>
  <w:num w:numId="11">
    <w:abstractNumId w:val="6"/>
  </w:num>
  <w:num w:numId="12">
    <w:abstractNumId w:val="14"/>
  </w:num>
  <w:num w:numId="13">
    <w:abstractNumId w:val="4"/>
  </w:num>
  <w:num w:numId="14">
    <w:abstractNumId w:val="2"/>
  </w:num>
  <w:num w:numId="15">
    <w:abstractNumId w:val="12"/>
  </w:num>
  <w:num w:numId="16">
    <w:abstractNumId w:val="3"/>
  </w:num>
  <w:num w:numId="17">
    <w:abstractNumId w:val="1"/>
  </w:num>
  <w:num w:numId="18">
    <w:abstractNumId w:val="19"/>
  </w:num>
  <w:num w:numId="19">
    <w:abstractNumId w:val="5"/>
  </w:num>
  <w:num w:numId="20">
    <w:abstractNumId w:val="21"/>
  </w:num>
  <w:num w:numId="21">
    <w:abstractNumId w:val="9"/>
  </w:num>
  <w:num w:numId="22">
    <w:abstractNumId w:val="15"/>
  </w:num>
  <w:num w:numId="23">
    <w:abstractNumId w:val="22"/>
  </w:num>
  <w:num w:numId="2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D"/>
    <w:rsid w:val="000024ED"/>
    <w:rsid w:val="00003960"/>
    <w:rsid w:val="00015A2F"/>
    <w:rsid w:val="000205AC"/>
    <w:rsid w:val="000208F8"/>
    <w:rsid w:val="00020E73"/>
    <w:rsid w:val="0002146C"/>
    <w:rsid w:val="00023286"/>
    <w:rsid w:val="00023562"/>
    <w:rsid w:val="000238D4"/>
    <w:rsid w:val="00025AD4"/>
    <w:rsid w:val="00026674"/>
    <w:rsid w:val="00027582"/>
    <w:rsid w:val="00027764"/>
    <w:rsid w:val="000279F4"/>
    <w:rsid w:val="00027E85"/>
    <w:rsid w:val="00027EB8"/>
    <w:rsid w:val="0003044E"/>
    <w:rsid w:val="00031827"/>
    <w:rsid w:val="00031EE3"/>
    <w:rsid w:val="0003249D"/>
    <w:rsid w:val="000324E8"/>
    <w:rsid w:val="00044463"/>
    <w:rsid w:val="00044D73"/>
    <w:rsid w:val="00045D00"/>
    <w:rsid w:val="000464A3"/>
    <w:rsid w:val="000472D4"/>
    <w:rsid w:val="000475D8"/>
    <w:rsid w:val="0005128F"/>
    <w:rsid w:val="00051781"/>
    <w:rsid w:val="000523FA"/>
    <w:rsid w:val="00052F5F"/>
    <w:rsid w:val="00053D85"/>
    <w:rsid w:val="000548DD"/>
    <w:rsid w:val="000572B1"/>
    <w:rsid w:val="0006029D"/>
    <w:rsid w:val="00067C1D"/>
    <w:rsid w:val="00074B60"/>
    <w:rsid w:val="0007538F"/>
    <w:rsid w:val="0007707F"/>
    <w:rsid w:val="000821BA"/>
    <w:rsid w:val="0008332B"/>
    <w:rsid w:val="000834FA"/>
    <w:rsid w:val="00086B54"/>
    <w:rsid w:val="00087A0A"/>
    <w:rsid w:val="00094FD0"/>
    <w:rsid w:val="0009613F"/>
    <w:rsid w:val="000978BA"/>
    <w:rsid w:val="000A1A1F"/>
    <w:rsid w:val="000A21AD"/>
    <w:rsid w:val="000A513C"/>
    <w:rsid w:val="000A6FCC"/>
    <w:rsid w:val="000B1270"/>
    <w:rsid w:val="000B29C6"/>
    <w:rsid w:val="000B2AAE"/>
    <w:rsid w:val="000B3908"/>
    <w:rsid w:val="000B4D79"/>
    <w:rsid w:val="000B5409"/>
    <w:rsid w:val="000C0BEB"/>
    <w:rsid w:val="000C1E00"/>
    <w:rsid w:val="000C2E11"/>
    <w:rsid w:val="000C7CEE"/>
    <w:rsid w:val="000D1DB3"/>
    <w:rsid w:val="000D29D3"/>
    <w:rsid w:val="000D497C"/>
    <w:rsid w:val="000D5002"/>
    <w:rsid w:val="000D747C"/>
    <w:rsid w:val="000D7F5C"/>
    <w:rsid w:val="000E1C53"/>
    <w:rsid w:val="000E30D3"/>
    <w:rsid w:val="000E3CA8"/>
    <w:rsid w:val="000E7589"/>
    <w:rsid w:val="000F0922"/>
    <w:rsid w:val="000F1A9B"/>
    <w:rsid w:val="000F5626"/>
    <w:rsid w:val="00100C5D"/>
    <w:rsid w:val="00100C6A"/>
    <w:rsid w:val="0010230D"/>
    <w:rsid w:val="001045D7"/>
    <w:rsid w:val="00104A4C"/>
    <w:rsid w:val="00104BF8"/>
    <w:rsid w:val="001058EB"/>
    <w:rsid w:val="0010647F"/>
    <w:rsid w:val="00107D46"/>
    <w:rsid w:val="00111558"/>
    <w:rsid w:val="00111D92"/>
    <w:rsid w:val="00111EAB"/>
    <w:rsid w:val="001122E8"/>
    <w:rsid w:val="00112D11"/>
    <w:rsid w:val="00112DA1"/>
    <w:rsid w:val="00112F6C"/>
    <w:rsid w:val="001156EB"/>
    <w:rsid w:val="001214C0"/>
    <w:rsid w:val="001260A0"/>
    <w:rsid w:val="00126A06"/>
    <w:rsid w:val="0012711D"/>
    <w:rsid w:val="001308DF"/>
    <w:rsid w:val="00132C1F"/>
    <w:rsid w:val="00137F28"/>
    <w:rsid w:val="0014023D"/>
    <w:rsid w:val="00143C16"/>
    <w:rsid w:val="00144569"/>
    <w:rsid w:val="0014547C"/>
    <w:rsid w:val="00145ECE"/>
    <w:rsid w:val="001513B7"/>
    <w:rsid w:val="00153351"/>
    <w:rsid w:val="00153851"/>
    <w:rsid w:val="00154631"/>
    <w:rsid w:val="00155BA1"/>
    <w:rsid w:val="00156007"/>
    <w:rsid w:val="00162774"/>
    <w:rsid w:val="00162A69"/>
    <w:rsid w:val="001634CF"/>
    <w:rsid w:val="00163A10"/>
    <w:rsid w:val="0016425C"/>
    <w:rsid w:val="001647EE"/>
    <w:rsid w:val="00167925"/>
    <w:rsid w:val="001740BC"/>
    <w:rsid w:val="001753A7"/>
    <w:rsid w:val="001777E5"/>
    <w:rsid w:val="00180DFD"/>
    <w:rsid w:val="00181F81"/>
    <w:rsid w:val="00183AA5"/>
    <w:rsid w:val="00184820"/>
    <w:rsid w:val="0018646A"/>
    <w:rsid w:val="00194EAF"/>
    <w:rsid w:val="0019711C"/>
    <w:rsid w:val="001A2AA0"/>
    <w:rsid w:val="001A2F03"/>
    <w:rsid w:val="001A2FB7"/>
    <w:rsid w:val="001A32FC"/>
    <w:rsid w:val="001A3F6F"/>
    <w:rsid w:val="001A565E"/>
    <w:rsid w:val="001A5FC4"/>
    <w:rsid w:val="001A78E7"/>
    <w:rsid w:val="001B2E61"/>
    <w:rsid w:val="001B2F06"/>
    <w:rsid w:val="001C2D15"/>
    <w:rsid w:val="001C6175"/>
    <w:rsid w:val="001C662D"/>
    <w:rsid w:val="001C7080"/>
    <w:rsid w:val="001C793C"/>
    <w:rsid w:val="001C7C4B"/>
    <w:rsid w:val="001D0C17"/>
    <w:rsid w:val="001D1B5B"/>
    <w:rsid w:val="001D2C47"/>
    <w:rsid w:val="001D5072"/>
    <w:rsid w:val="001D647A"/>
    <w:rsid w:val="001D6A9E"/>
    <w:rsid w:val="001D74DB"/>
    <w:rsid w:val="001D7F22"/>
    <w:rsid w:val="001E0175"/>
    <w:rsid w:val="001E1849"/>
    <w:rsid w:val="001E1EC8"/>
    <w:rsid w:val="001E2B86"/>
    <w:rsid w:val="001E3D39"/>
    <w:rsid w:val="001E3E67"/>
    <w:rsid w:val="001E53D3"/>
    <w:rsid w:val="001E6D7F"/>
    <w:rsid w:val="001E7744"/>
    <w:rsid w:val="001E7A44"/>
    <w:rsid w:val="001F0CDF"/>
    <w:rsid w:val="001F4240"/>
    <w:rsid w:val="001F63F5"/>
    <w:rsid w:val="001F76DA"/>
    <w:rsid w:val="00200064"/>
    <w:rsid w:val="00200539"/>
    <w:rsid w:val="00201AAB"/>
    <w:rsid w:val="00202B33"/>
    <w:rsid w:val="00205AE6"/>
    <w:rsid w:val="00206801"/>
    <w:rsid w:val="00207F40"/>
    <w:rsid w:val="00211113"/>
    <w:rsid w:val="002111C7"/>
    <w:rsid w:val="002116EC"/>
    <w:rsid w:val="00212506"/>
    <w:rsid w:val="00213467"/>
    <w:rsid w:val="00214BDF"/>
    <w:rsid w:val="00215BB0"/>
    <w:rsid w:val="00216CB3"/>
    <w:rsid w:val="00217895"/>
    <w:rsid w:val="00220DB4"/>
    <w:rsid w:val="00220E15"/>
    <w:rsid w:val="002216ED"/>
    <w:rsid w:val="0022576A"/>
    <w:rsid w:val="0022788A"/>
    <w:rsid w:val="002311C7"/>
    <w:rsid w:val="002328CC"/>
    <w:rsid w:val="00236036"/>
    <w:rsid w:val="0023647A"/>
    <w:rsid w:val="00241DAB"/>
    <w:rsid w:val="00241E11"/>
    <w:rsid w:val="002432E2"/>
    <w:rsid w:val="002444CE"/>
    <w:rsid w:val="002466BE"/>
    <w:rsid w:val="00250CDC"/>
    <w:rsid w:val="00254434"/>
    <w:rsid w:val="00254973"/>
    <w:rsid w:val="0026276C"/>
    <w:rsid w:val="00262C6F"/>
    <w:rsid w:val="002651A4"/>
    <w:rsid w:val="00271B1B"/>
    <w:rsid w:val="00275336"/>
    <w:rsid w:val="00276F5E"/>
    <w:rsid w:val="00281277"/>
    <w:rsid w:val="0028162D"/>
    <w:rsid w:val="00283ADA"/>
    <w:rsid w:val="0028419C"/>
    <w:rsid w:val="0028602B"/>
    <w:rsid w:val="00292183"/>
    <w:rsid w:val="0029323E"/>
    <w:rsid w:val="00294C2A"/>
    <w:rsid w:val="00296863"/>
    <w:rsid w:val="00296B73"/>
    <w:rsid w:val="00297B2E"/>
    <w:rsid w:val="002A142E"/>
    <w:rsid w:val="002A1647"/>
    <w:rsid w:val="002A2900"/>
    <w:rsid w:val="002B0552"/>
    <w:rsid w:val="002B14B2"/>
    <w:rsid w:val="002B1782"/>
    <w:rsid w:val="002B36BC"/>
    <w:rsid w:val="002B3AB4"/>
    <w:rsid w:val="002B4528"/>
    <w:rsid w:val="002B7F38"/>
    <w:rsid w:val="002B7F3F"/>
    <w:rsid w:val="002C00FA"/>
    <w:rsid w:val="002C060E"/>
    <w:rsid w:val="002C3A60"/>
    <w:rsid w:val="002C4084"/>
    <w:rsid w:val="002C6A8B"/>
    <w:rsid w:val="002C7AEE"/>
    <w:rsid w:val="002D0084"/>
    <w:rsid w:val="002D076F"/>
    <w:rsid w:val="002D1D68"/>
    <w:rsid w:val="002D2691"/>
    <w:rsid w:val="002D3EEF"/>
    <w:rsid w:val="002D4384"/>
    <w:rsid w:val="002D5708"/>
    <w:rsid w:val="002D57EC"/>
    <w:rsid w:val="002D5B31"/>
    <w:rsid w:val="002D5F91"/>
    <w:rsid w:val="002D7C44"/>
    <w:rsid w:val="002E0ADD"/>
    <w:rsid w:val="002E19D0"/>
    <w:rsid w:val="002E1E45"/>
    <w:rsid w:val="002E5C6A"/>
    <w:rsid w:val="002F04C3"/>
    <w:rsid w:val="002F214C"/>
    <w:rsid w:val="002F545F"/>
    <w:rsid w:val="002F7137"/>
    <w:rsid w:val="002F794E"/>
    <w:rsid w:val="0030144B"/>
    <w:rsid w:val="003021A7"/>
    <w:rsid w:val="0030246B"/>
    <w:rsid w:val="00302881"/>
    <w:rsid w:val="00305F29"/>
    <w:rsid w:val="003134C6"/>
    <w:rsid w:val="0031513F"/>
    <w:rsid w:val="0031582B"/>
    <w:rsid w:val="0031703B"/>
    <w:rsid w:val="003210C2"/>
    <w:rsid w:val="0032123A"/>
    <w:rsid w:val="003219F9"/>
    <w:rsid w:val="00322BF8"/>
    <w:rsid w:val="0032686A"/>
    <w:rsid w:val="0033094B"/>
    <w:rsid w:val="00336B48"/>
    <w:rsid w:val="0033759C"/>
    <w:rsid w:val="0034056B"/>
    <w:rsid w:val="00341432"/>
    <w:rsid w:val="00351645"/>
    <w:rsid w:val="00352DC7"/>
    <w:rsid w:val="0035440A"/>
    <w:rsid w:val="003550B8"/>
    <w:rsid w:val="00357C97"/>
    <w:rsid w:val="003626C7"/>
    <w:rsid w:val="003632EB"/>
    <w:rsid w:val="00363494"/>
    <w:rsid w:val="0036411B"/>
    <w:rsid w:val="003647EB"/>
    <w:rsid w:val="003701AF"/>
    <w:rsid w:val="00373BF9"/>
    <w:rsid w:val="00375D5D"/>
    <w:rsid w:val="00377A08"/>
    <w:rsid w:val="0038019E"/>
    <w:rsid w:val="003814B3"/>
    <w:rsid w:val="00382BAB"/>
    <w:rsid w:val="00385F13"/>
    <w:rsid w:val="00386BF0"/>
    <w:rsid w:val="003928F2"/>
    <w:rsid w:val="00394C0B"/>
    <w:rsid w:val="003975AF"/>
    <w:rsid w:val="00397CDA"/>
    <w:rsid w:val="003A0288"/>
    <w:rsid w:val="003A2655"/>
    <w:rsid w:val="003A32FC"/>
    <w:rsid w:val="003A5270"/>
    <w:rsid w:val="003A6598"/>
    <w:rsid w:val="003A770F"/>
    <w:rsid w:val="003B2031"/>
    <w:rsid w:val="003B485B"/>
    <w:rsid w:val="003B7480"/>
    <w:rsid w:val="003C352D"/>
    <w:rsid w:val="003C5212"/>
    <w:rsid w:val="003D589A"/>
    <w:rsid w:val="003D6592"/>
    <w:rsid w:val="003D693F"/>
    <w:rsid w:val="003E0857"/>
    <w:rsid w:val="003E2923"/>
    <w:rsid w:val="003E31B3"/>
    <w:rsid w:val="003E624E"/>
    <w:rsid w:val="003F2851"/>
    <w:rsid w:val="003F36FB"/>
    <w:rsid w:val="003F5C8A"/>
    <w:rsid w:val="003F6250"/>
    <w:rsid w:val="003F7B2E"/>
    <w:rsid w:val="00400A73"/>
    <w:rsid w:val="00400B1B"/>
    <w:rsid w:val="0040201B"/>
    <w:rsid w:val="00402412"/>
    <w:rsid w:val="00403E87"/>
    <w:rsid w:val="0040594D"/>
    <w:rsid w:val="0040795D"/>
    <w:rsid w:val="00407CF5"/>
    <w:rsid w:val="00413FB3"/>
    <w:rsid w:val="004140B0"/>
    <w:rsid w:val="00415144"/>
    <w:rsid w:val="00415F17"/>
    <w:rsid w:val="004212A8"/>
    <w:rsid w:val="00423897"/>
    <w:rsid w:val="00423C1A"/>
    <w:rsid w:val="00427D41"/>
    <w:rsid w:val="0043066F"/>
    <w:rsid w:val="00430D4B"/>
    <w:rsid w:val="00431D09"/>
    <w:rsid w:val="00433271"/>
    <w:rsid w:val="00437FF1"/>
    <w:rsid w:val="00444D86"/>
    <w:rsid w:val="00445C3D"/>
    <w:rsid w:val="00446016"/>
    <w:rsid w:val="00446CEC"/>
    <w:rsid w:val="00447180"/>
    <w:rsid w:val="00451111"/>
    <w:rsid w:val="004526DB"/>
    <w:rsid w:val="0045323E"/>
    <w:rsid w:val="00453356"/>
    <w:rsid w:val="004558BB"/>
    <w:rsid w:val="004558FE"/>
    <w:rsid w:val="00455F96"/>
    <w:rsid w:val="00457C63"/>
    <w:rsid w:val="00461230"/>
    <w:rsid w:val="00463ECF"/>
    <w:rsid w:val="004668DC"/>
    <w:rsid w:val="00467A7D"/>
    <w:rsid w:val="0047185F"/>
    <w:rsid w:val="00473243"/>
    <w:rsid w:val="0047360B"/>
    <w:rsid w:val="00474038"/>
    <w:rsid w:val="00480109"/>
    <w:rsid w:val="004802F8"/>
    <w:rsid w:val="00480FA8"/>
    <w:rsid w:val="00485E46"/>
    <w:rsid w:val="00490854"/>
    <w:rsid w:val="00491F88"/>
    <w:rsid w:val="00493636"/>
    <w:rsid w:val="00496A1A"/>
    <w:rsid w:val="004A0BC2"/>
    <w:rsid w:val="004A128B"/>
    <w:rsid w:val="004A1320"/>
    <w:rsid w:val="004A3A23"/>
    <w:rsid w:val="004A3C59"/>
    <w:rsid w:val="004A423F"/>
    <w:rsid w:val="004A5628"/>
    <w:rsid w:val="004B103D"/>
    <w:rsid w:val="004B20B6"/>
    <w:rsid w:val="004B6A3F"/>
    <w:rsid w:val="004C3602"/>
    <w:rsid w:val="004C599C"/>
    <w:rsid w:val="004C651E"/>
    <w:rsid w:val="004C65F2"/>
    <w:rsid w:val="004D180A"/>
    <w:rsid w:val="004D3A7A"/>
    <w:rsid w:val="004D48DF"/>
    <w:rsid w:val="004D49D4"/>
    <w:rsid w:val="004D612C"/>
    <w:rsid w:val="004D6563"/>
    <w:rsid w:val="004D7A73"/>
    <w:rsid w:val="004E5763"/>
    <w:rsid w:val="004E6074"/>
    <w:rsid w:val="004E6C6B"/>
    <w:rsid w:val="004E7D10"/>
    <w:rsid w:val="004F3C7D"/>
    <w:rsid w:val="00500703"/>
    <w:rsid w:val="0050177E"/>
    <w:rsid w:val="00505247"/>
    <w:rsid w:val="00505941"/>
    <w:rsid w:val="00507BA6"/>
    <w:rsid w:val="00511DEF"/>
    <w:rsid w:val="00512584"/>
    <w:rsid w:val="00512BE3"/>
    <w:rsid w:val="00514441"/>
    <w:rsid w:val="00514CB7"/>
    <w:rsid w:val="005176E2"/>
    <w:rsid w:val="00520B84"/>
    <w:rsid w:val="00520C73"/>
    <w:rsid w:val="00523FE7"/>
    <w:rsid w:val="005302F8"/>
    <w:rsid w:val="00530D64"/>
    <w:rsid w:val="00531BCB"/>
    <w:rsid w:val="00531C2F"/>
    <w:rsid w:val="005337D3"/>
    <w:rsid w:val="00535135"/>
    <w:rsid w:val="00535CCF"/>
    <w:rsid w:val="0053632D"/>
    <w:rsid w:val="00540751"/>
    <w:rsid w:val="00540BBC"/>
    <w:rsid w:val="005466CE"/>
    <w:rsid w:val="00547639"/>
    <w:rsid w:val="005500B7"/>
    <w:rsid w:val="00554E06"/>
    <w:rsid w:val="0055529F"/>
    <w:rsid w:val="005570BF"/>
    <w:rsid w:val="00560A60"/>
    <w:rsid w:val="00560B96"/>
    <w:rsid w:val="0056374C"/>
    <w:rsid w:val="005706C2"/>
    <w:rsid w:val="00571E6F"/>
    <w:rsid w:val="005726F3"/>
    <w:rsid w:val="0057275F"/>
    <w:rsid w:val="005729A5"/>
    <w:rsid w:val="00573F01"/>
    <w:rsid w:val="005813B4"/>
    <w:rsid w:val="00585530"/>
    <w:rsid w:val="00585783"/>
    <w:rsid w:val="00585C61"/>
    <w:rsid w:val="005A30A4"/>
    <w:rsid w:val="005A485F"/>
    <w:rsid w:val="005B13BA"/>
    <w:rsid w:val="005B2B60"/>
    <w:rsid w:val="005B3E0B"/>
    <w:rsid w:val="005B5F4E"/>
    <w:rsid w:val="005B71D6"/>
    <w:rsid w:val="005B7C1A"/>
    <w:rsid w:val="005C0BEE"/>
    <w:rsid w:val="005C0C55"/>
    <w:rsid w:val="005C4972"/>
    <w:rsid w:val="005C571E"/>
    <w:rsid w:val="005C6311"/>
    <w:rsid w:val="005C6873"/>
    <w:rsid w:val="005C7B5C"/>
    <w:rsid w:val="005D107E"/>
    <w:rsid w:val="005D1CB4"/>
    <w:rsid w:val="005D1E4B"/>
    <w:rsid w:val="005D45AA"/>
    <w:rsid w:val="005D45CF"/>
    <w:rsid w:val="005D7D2F"/>
    <w:rsid w:val="005E01A7"/>
    <w:rsid w:val="005E05CF"/>
    <w:rsid w:val="005E31E9"/>
    <w:rsid w:val="005E52DB"/>
    <w:rsid w:val="005E5EF1"/>
    <w:rsid w:val="005E7B92"/>
    <w:rsid w:val="005F32D6"/>
    <w:rsid w:val="005F4ED8"/>
    <w:rsid w:val="005F52E2"/>
    <w:rsid w:val="005F56D0"/>
    <w:rsid w:val="005F5A2F"/>
    <w:rsid w:val="005F6B64"/>
    <w:rsid w:val="005F7E65"/>
    <w:rsid w:val="006009C0"/>
    <w:rsid w:val="00603E34"/>
    <w:rsid w:val="00604A54"/>
    <w:rsid w:val="00610EA5"/>
    <w:rsid w:val="00611F80"/>
    <w:rsid w:val="00614E0B"/>
    <w:rsid w:val="00615143"/>
    <w:rsid w:val="00617CAE"/>
    <w:rsid w:val="0062293D"/>
    <w:rsid w:val="00623EC4"/>
    <w:rsid w:val="00624F3A"/>
    <w:rsid w:val="00626218"/>
    <w:rsid w:val="006273A9"/>
    <w:rsid w:val="00630178"/>
    <w:rsid w:val="00631DF0"/>
    <w:rsid w:val="00631F8F"/>
    <w:rsid w:val="00632DE4"/>
    <w:rsid w:val="006336E5"/>
    <w:rsid w:val="00634509"/>
    <w:rsid w:val="00635A20"/>
    <w:rsid w:val="00640349"/>
    <w:rsid w:val="006411BC"/>
    <w:rsid w:val="006414CE"/>
    <w:rsid w:val="0064238D"/>
    <w:rsid w:val="0064310E"/>
    <w:rsid w:val="006433BC"/>
    <w:rsid w:val="0064681E"/>
    <w:rsid w:val="00650A97"/>
    <w:rsid w:val="006515AD"/>
    <w:rsid w:val="0065340F"/>
    <w:rsid w:val="00656016"/>
    <w:rsid w:val="00657078"/>
    <w:rsid w:val="006570AC"/>
    <w:rsid w:val="00661990"/>
    <w:rsid w:val="00661AF9"/>
    <w:rsid w:val="00662635"/>
    <w:rsid w:val="006629DD"/>
    <w:rsid w:val="006732F1"/>
    <w:rsid w:val="00675E69"/>
    <w:rsid w:val="00681A93"/>
    <w:rsid w:val="00682CB9"/>
    <w:rsid w:val="0068578E"/>
    <w:rsid w:val="006900CB"/>
    <w:rsid w:val="0069029C"/>
    <w:rsid w:val="00691F37"/>
    <w:rsid w:val="00694235"/>
    <w:rsid w:val="00694FEF"/>
    <w:rsid w:val="00695FCA"/>
    <w:rsid w:val="0069708E"/>
    <w:rsid w:val="006A700E"/>
    <w:rsid w:val="006A7710"/>
    <w:rsid w:val="006B4130"/>
    <w:rsid w:val="006B6295"/>
    <w:rsid w:val="006B6562"/>
    <w:rsid w:val="006C122D"/>
    <w:rsid w:val="006C4FE9"/>
    <w:rsid w:val="006C50E7"/>
    <w:rsid w:val="006C7E1B"/>
    <w:rsid w:val="006D33A8"/>
    <w:rsid w:val="006D3E84"/>
    <w:rsid w:val="006D58B8"/>
    <w:rsid w:val="006D7F37"/>
    <w:rsid w:val="006E4E9D"/>
    <w:rsid w:val="006F2377"/>
    <w:rsid w:val="006F25AB"/>
    <w:rsid w:val="006F288A"/>
    <w:rsid w:val="006F3E09"/>
    <w:rsid w:val="006F6B6B"/>
    <w:rsid w:val="00700F3B"/>
    <w:rsid w:val="00701EC8"/>
    <w:rsid w:val="007031AB"/>
    <w:rsid w:val="00704E2E"/>
    <w:rsid w:val="00710680"/>
    <w:rsid w:val="0071099D"/>
    <w:rsid w:val="00712173"/>
    <w:rsid w:val="0071377A"/>
    <w:rsid w:val="007156AC"/>
    <w:rsid w:val="00715F0F"/>
    <w:rsid w:val="00717BAC"/>
    <w:rsid w:val="00720E2A"/>
    <w:rsid w:val="0072111A"/>
    <w:rsid w:val="00723A5C"/>
    <w:rsid w:val="00723B8B"/>
    <w:rsid w:val="00723BD0"/>
    <w:rsid w:val="0072504B"/>
    <w:rsid w:val="00725927"/>
    <w:rsid w:val="0073041B"/>
    <w:rsid w:val="007306B4"/>
    <w:rsid w:val="00731E63"/>
    <w:rsid w:val="00735D1C"/>
    <w:rsid w:val="00736529"/>
    <w:rsid w:val="00740966"/>
    <w:rsid w:val="007432C4"/>
    <w:rsid w:val="00746AD6"/>
    <w:rsid w:val="0075065A"/>
    <w:rsid w:val="0075227F"/>
    <w:rsid w:val="007524F6"/>
    <w:rsid w:val="00752529"/>
    <w:rsid w:val="007544BC"/>
    <w:rsid w:val="00755F7E"/>
    <w:rsid w:val="00760019"/>
    <w:rsid w:val="007600A9"/>
    <w:rsid w:val="0076187B"/>
    <w:rsid w:val="00762648"/>
    <w:rsid w:val="007630DD"/>
    <w:rsid w:val="0076359B"/>
    <w:rsid w:val="00764067"/>
    <w:rsid w:val="00764E1B"/>
    <w:rsid w:val="0077035F"/>
    <w:rsid w:val="00770C74"/>
    <w:rsid w:val="00771249"/>
    <w:rsid w:val="00773716"/>
    <w:rsid w:val="007775B1"/>
    <w:rsid w:val="00780907"/>
    <w:rsid w:val="00783AA4"/>
    <w:rsid w:val="00790306"/>
    <w:rsid w:val="00790856"/>
    <w:rsid w:val="00790B5C"/>
    <w:rsid w:val="00791DE4"/>
    <w:rsid w:val="00792FF3"/>
    <w:rsid w:val="00793654"/>
    <w:rsid w:val="007936E5"/>
    <w:rsid w:val="00794DCE"/>
    <w:rsid w:val="007966E2"/>
    <w:rsid w:val="007A1371"/>
    <w:rsid w:val="007A5996"/>
    <w:rsid w:val="007A5B0B"/>
    <w:rsid w:val="007A5DF7"/>
    <w:rsid w:val="007A6F83"/>
    <w:rsid w:val="007B2185"/>
    <w:rsid w:val="007B34B0"/>
    <w:rsid w:val="007B3F70"/>
    <w:rsid w:val="007B7291"/>
    <w:rsid w:val="007C0090"/>
    <w:rsid w:val="007C1BEC"/>
    <w:rsid w:val="007C1C66"/>
    <w:rsid w:val="007C3098"/>
    <w:rsid w:val="007C31E1"/>
    <w:rsid w:val="007C35BF"/>
    <w:rsid w:val="007C629C"/>
    <w:rsid w:val="007C7ABF"/>
    <w:rsid w:val="007D0186"/>
    <w:rsid w:val="007D190B"/>
    <w:rsid w:val="007D34C6"/>
    <w:rsid w:val="007D3733"/>
    <w:rsid w:val="007D58FD"/>
    <w:rsid w:val="007D7CF4"/>
    <w:rsid w:val="007E06CB"/>
    <w:rsid w:val="007E396C"/>
    <w:rsid w:val="007E62A0"/>
    <w:rsid w:val="007F0AB2"/>
    <w:rsid w:val="007F2293"/>
    <w:rsid w:val="007F23C1"/>
    <w:rsid w:val="007F369C"/>
    <w:rsid w:val="007F5034"/>
    <w:rsid w:val="007F5171"/>
    <w:rsid w:val="00800F13"/>
    <w:rsid w:val="00801AC7"/>
    <w:rsid w:val="00804559"/>
    <w:rsid w:val="0080577E"/>
    <w:rsid w:val="0081139C"/>
    <w:rsid w:val="0081491C"/>
    <w:rsid w:val="008149EB"/>
    <w:rsid w:val="00815EF9"/>
    <w:rsid w:val="00816A81"/>
    <w:rsid w:val="00817CBB"/>
    <w:rsid w:val="008245A3"/>
    <w:rsid w:val="00824EE2"/>
    <w:rsid w:val="008278F8"/>
    <w:rsid w:val="00827AED"/>
    <w:rsid w:val="008306E5"/>
    <w:rsid w:val="00835883"/>
    <w:rsid w:val="00835894"/>
    <w:rsid w:val="008405DF"/>
    <w:rsid w:val="008433B2"/>
    <w:rsid w:val="00851253"/>
    <w:rsid w:val="008527C9"/>
    <w:rsid w:val="008532DA"/>
    <w:rsid w:val="0085531B"/>
    <w:rsid w:val="008557DB"/>
    <w:rsid w:val="008577D0"/>
    <w:rsid w:val="00862217"/>
    <w:rsid w:val="008623FA"/>
    <w:rsid w:val="00862C4B"/>
    <w:rsid w:val="00863A7E"/>
    <w:rsid w:val="00867D6C"/>
    <w:rsid w:val="00870A9F"/>
    <w:rsid w:val="00871FB5"/>
    <w:rsid w:val="00872130"/>
    <w:rsid w:val="008724B2"/>
    <w:rsid w:val="00874AB6"/>
    <w:rsid w:val="00877E87"/>
    <w:rsid w:val="00884031"/>
    <w:rsid w:val="008855C1"/>
    <w:rsid w:val="008864EA"/>
    <w:rsid w:val="00890622"/>
    <w:rsid w:val="00891B4A"/>
    <w:rsid w:val="00892F0A"/>
    <w:rsid w:val="008A05C9"/>
    <w:rsid w:val="008A09FD"/>
    <w:rsid w:val="008A3713"/>
    <w:rsid w:val="008A762A"/>
    <w:rsid w:val="008B142A"/>
    <w:rsid w:val="008B3B87"/>
    <w:rsid w:val="008B524B"/>
    <w:rsid w:val="008B5DD3"/>
    <w:rsid w:val="008C02E3"/>
    <w:rsid w:val="008C3F74"/>
    <w:rsid w:val="008C477C"/>
    <w:rsid w:val="008C5C30"/>
    <w:rsid w:val="008D1187"/>
    <w:rsid w:val="008D126A"/>
    <w:rsid w:val="008D15A3"/>
    <w:rsid w:val="008D5A11"/>
    <w:rsid w:val="008E1FEE"/>
    <w:rsid w:val="008E27F0"/>
    <w:rsid w:val="008E3CCC"/>
    <w:rsid w:val="008E3F6B"/>
    <w:rsid w:val="008E652B"/>
    <w:rsid w:val="008E6943"/>
    <w:rsid w:val="008E7AB0"/>
    <w:rsid w:val="008F2174"/>
    <w:rsid w:val="008F2878"/>
    <w:rsid w:val="008F4649"/>
    <w:rsid w:val="008F5C37"/>
    <w:rsid w:val="008F5C7C"/>
    <w:rsid w:val="008F7244"/>
    <w:rsid w:val="00900390"/>
    <w:rsid w:val="009006F3"/>
    <w:rsid w:val="00903A26"/>
    <w:rsid w:val="0090520D"/>
    <w:rsid w:val="0090590C"/>
    <w:rsid w:val="00905A94"/>
    <w:rsid w:val="009073EE"/>
    <w:rsid w:val="0090741B"/>
    <w:rsid w:val="009074CA"/>
    <w:rsid w:val="00910C87"/>
    <w:rsid w:val="00911296"/>
    <w:rsid w:val="009138E2"/>
    <w:rsid w:val="00914318"/>
    <w:rsid w:val="00917AF0"/>
    <w:rsid w:val="00920F96"/>
    <w:rsid w:val="00920FE9"/>
    <w:rsid w:val="00921E01"/>
    <w:rsid w:val="009255CD"/>
    <w:rsid w:val="00925C2D"/>
    <w:rsid w:val="0093017A"/>
    <w:rsid w:val="00933386"/>
    <w:rsid w:val="00933646"/>
    <w:rsid w:val="00940027"/>
    <w:rsid w:val="00940719"/>
    <w:rsid w:val="00940C0B"/>
    <w:rsid w:val="00942530"/>
    <w:rsid w:val="009469AD"/>
    <w:rsid w:val="00946C7E"/>
    <w:rsid w:val="00950373"/>
    <w:rsid w:val="009509C3"/>
    <w:rsid w:val="00954C11"/>
    <w:rsid w:val="00956B1E"/>
    <w:rsid w:val="00956D20"/>
    <w:rsid w:val="00960293"/>
    <w:rsid w:val="00961E40"/>
    <w:rsid w:val="009620C5"/>
    <w:rsid w:val="00964BBE"/>
    <w:rsid w:val="00964F1B"/>
    <w:rsid w:val="00966C02"/>
    <w:rsid w:val="00971416"/>
    <w:rsid w:val="00972920"/>
    <w:rsid w:val="009756D9"/>
    <w:rsid w:val="00975B2E"/>
    <w:rsid w:val="00977006"/>
    <w:rsid w:val="00980950"/>
    <w:rsid w:val="00980CDE"/>
    <w:rsid w:val="00981DEC"/>
    <w:rsid w:val="00981F30"/>
    <w:rsid w:val="00983086"/>
    <w:rsid w:val="009850AE"/>
    <w:rsid w:val="00990D28"/>
    <w:rsid w:val="00991992"/>
    <w:rsid w:val="009B0520"/>
    <w:rsid w:val="009B122E"/>
    <w:rsid w:val="009B1445"/>
    <w:rsid w:val="009B3A83"/>
    <w:rsid w:val="009B3F92"/>
    <w:rsid w:val="009B516A"/>
    <w:rsid w:val="009C168C"/>
    <w:rsid w:val="009C5AAE"/>
    <w:rsid w:val="009C67E4"/>
    <w:rsid w:val="009C6F58"/>
    <w:rsid w:val="009C79EF"/>
    <w:rsid w:val="009D003D"/>
    <w:rsid w:val="009D0393"/>
    <w:rsid w:val="009D23B0"/>
    <w:rsid w:val="009D323F"/>
    <w:rsid w:val="009D7E3C"/>
    <w:rsid w:val="009E02FF"/>
    <w:rsid w:val="009E1F84"/>
    <w:rsid w:val="009E2F51"/>
    <w:rsid w:val="009E362B"/>
    <w:rsid w:val="009E448E"/>
    <w:rsid w:val="009E5B65"/>
    <w:rsid w:val="009F08D5"/>
    <w:rsid w:val="009F0DF0"/>
    <w:rsid w:val="009F17D3"/>
    <w:rsid w:val="009F340E"/>
    <w:rsid w:val="00A0139D"/>
    <w:rsid w:val="00A014D8"/>
    <w:rsid w:val="00A05A1D"/>
    <w:rsid w:val="00A0606C"/>
    <w:rsid w:val="00A07BAF"/>
    <w:rsid w:val="00A07C1C"/>
    <w:rsid w:val="00A12B83"/>
    <w:rsid w:val="00A15AD5"/>
    <w:rsid w:val="00A16065"/>
    <w:rsid w:val="00A168D1"/>
    <w:rsid w:val="00A1752C"/>
    <w:rsid w:val="00A22BBF"/>
    <w:rsid w:val="00A23D88"/>
    <w:rsid w:val="00A251CB"/>
    <w:rsid w:val="00A276A5"/>
    <w:rsid w:val="00A30E4B"/>
    <w:rsid w:val="00A31197"/>
    <w:rsid w:val="00A3340E"/>
    <w:rsid w:val="00A335B3"/>
    <w:rsid w:val="00A3400A"/>
    <w:rsid w:val="00A340A2"/>
    <w:rsid w:val="00A35E26"/>
    <w:rsid w:val="00A40747"/>
    <w:rsid w:val="00A421C4"/>
    <w:rsid w:val="00A4321B"/>
    <w:rsid w:val="00A4436A"/>
    <w:rsid w:val="00A46999"/>
    <w:rsid w:val="00A5047A"/>
    <w:rsid w:val="00A506A3"/>
    <w:rsid w:val="00A51339"/>
    <w:rsid w:val="00A51A0E"/>
    <w:rsid w:val="00A537A8"/>
    <w:rsid w:val="00A542DF"/>
    <w:rsid w:val="00A6143B"/>
    <w:rsid w:val="00A6191F"/>
    <w:rsid w:val="00A62E6D"/>
    <w:rsid w:val="00A635B0"/>
    <w:rsid w:val="00A65157"/>
    <w:rsid w:val="00A65353"/>
    <w:rsid w:val="00A65679"/>
    <w:rsid w:val="00A666D9"/>
    <w:rsid w:val="00A67EF5"/>
    <w:rsid w:val="00A72C06"/>
    <w:rsid w:val="00A736D9"/>
    <w:rsid w:val="00A74015"/>
    <w:rsid w:val="00A761FB"/>
    <w:rsid w:val="00A77843"/>
    <w:rsid w:val="00A77907"/>
    <w:rsid w:val="00A77937"/>
    <w:rsid w:val="00A80543"/>
    <w:rsid w:val="00A80A5F"/>
    <w:rsid w:val="00A81220"/>
    <w:rsid w:val="00A82EEC"/>
    <w:rsid w:val="00A8453D"/>
    <w:rsid w:val="00A8571B"/>
    <w:rsid w:val="00A862C5"/>
    <w:rsid w:val="00A86AA5"/>
    <w:rsid w:val="00A86DE4"/>
    <w:rsid w:val="00A8718E"/>
    <w:rsid w:val="00A9073D"/>
    <w:rsid w:val="00A919EB"/>
    <w:rsid w:val="00A94E5B"/>
    <w:rsid w:val="00AA38F3"/>
    <w:rsid w:val="00AA4357"/>
    <w:rsid w:val="00AA6566"/>
    <w:rsid w:val="00AB1185"/>
    <w:rsid w:val="00AB1223"/>
    <w:rsid w:val="00AC00DB"/>
    <w:rsid w:val="00AC087D"/>
    <w:rsid w:val="00AC0E1E"/>
    <w:rsid w:val="00AC2161"/>
    <w:rsid w:val="00AC2F60"/>
    <w:rsid w:val="00AC56D4"/>
    <w:rsid w:val="00AD0156"/>
    <w:rsid w:val="00AD0BFD"/>
    <w:rsid w:val="00AD16F4"/>
    <w:rsid w:val="00AD22FE"/>
    <w:rsid w:val="00AD2762"/>
    <w:rsid w:val="00AE1720"/>
    <w:rsid w:val="00AE4B65"/>
    <w:rsid w:val="00AE646D"/>
    <w:rsid w:val="00AE6952"/>
    <w:rsid w:val="00AE74E0"/>
    <w:rsid w:val="00AF1C43"/>
    <w:rsid w:val="00AF31EB"/>
    <w:rsid w:val="00AF5505"/>
    <w:rsid w:val="00AF65BC"/>
    <w:rsid w:val="00AF6BA9"/>
    <w:rsid w:val="00B0380B"/>
    <w:rsid w:val="00B1031C"/>
    <w:rsid w:val="00B14DCA"/>
    <w:rsid w:val="00B15D22"/>
    <w:rsid w:val="00B177AD"/>
    <w:rsid w:val="00B20B0B"/>
    <w:rsid w:val="00B21F68"/>
    <w:rsid w:val="00B25416"/>
    <w:rsid w:val="00B25B3F"/>
    <w:rsid w:val="00B25BDE"/>
    <w:rsid w:val="00B27CA7"/>
    <w:rsid w:val="00B30C96"/>
    <w:rsid w:val="00B3138F"/>
    <w:rsid w:val="00B330C1"/>
    <w:rsid w:val="00B41E37"/>
    <w:rsid w:val="00B4234F"/>
    <w:rsid w:val="00B423AF"/>
    <w:rsid w:val="00B4516A"/>
    <w:rsid w:val="00B452CD"/>
    <w:rsid w:val="00B4769C"/>
    <w:rsid w:val="00B53306"/>
    <w:rsid w:val="00B544EC"/>
    <w:rsid w:val="00B5487A"/>
    <w:rsid w:val="00B55D28"/>
    <w:rsid w:val="00B5602E"/>
    <w:rsid w:val="00B5670D"/>
    <w:rsid w:val="00B56856"/>
    <w:rsid w:val="00B66937"/>
    <w:rsid w:val="00B72AAA"/>
    <w:rsid w:val="00B73AFF"/>
    <w:rsid w:val="00B765C9"/>
    <w:rsid w:val="00B80A14"/>
    <w:rsid w:val="00B83736"/>
    <w:rsid w:val="00B858E1"/>
    <w:rsid w:val="00B85FB3"/>
    <w:rsid w:val="00B8723B"/>
    <w:rsid w:val="00B9030B"/>
    <w:rsid w:val="00B94141"/>
    <w:rsid w:val="00B9699E"/>
    <w:rsid w:val="00BA14C1"/>
    <w:rsid w:val="00BA2BCD"/>
    <w:rsid w:val="00BA38B6"/>
    <w:rsid w:val="00BA562B"/>
    <w:rsid w:val="00BA76BF"/>
    <w:rsid w:val="00BB1267"/>
    <w:rsid w:val="00BB1FED"/>
    <w:rsid w:val="00BB2318"/>
    <w:rsid w:val="00BB252D"/>
    <w:rsid w:val="00BB3B91"/>
    <w:rsid w:val="00BB6801"/>
    <w:rsid w:val="00BB70A0"/>
    <w:rsid w:val="00BC12D5"/>
    <w:rsid w:val="00BC19FD"/>
    <w:rsid w:val="00BC5ADF"/>
    <w:rsid w:val="00BC5C43"/>
    <w:rsid w:val="00BD001B"/>
    <w:rsid w:val="00BD04C0"/>
    <w:rsid w:val="00BD079C"/>
    <w:rsid w:val="00BD11E6"/>
    <w:rsid w:val="00BD120E"/>
    <w:rsid w:val="00BD1FCA"/>
    <w:rsid w:val="00BD5061"/>
    <w:rsid w:val="00BD7944"/>
    <w:rsid w:val="00BD7FCC"/>
    <w:rsid w:val="00BE02DE"/>
    <w:rsid w:val="00BE2F1C"/>
    <w:rsid w:val="00BF15E3"/>
    <w:rsid w:val="00BF1CEA"/>
    <w:rsid w:val="00BF3952"/>
    <w:rsid w:val="00BF47D0"/>
    <w:rsid w:val="00BF6598"/>
    <w:rsid w:val="00BF7C4F"/>
    <w:rsid w:val="00C0131E"/>
    <w:rsid w:val="00C02289"/>
    <w:rsid w:val="00C02800"/>
    <w:rsid w:val="00C05D27"/>
    <w:rsid w:val="00C05EEB"/>
    <w:rsid w:val="00C07AEC"/>
    <w:rsid w:val="00C16D23"/>
    <w:rsid w:val="00C178EC"/>
    <w:rsid w:val="00C17C89"/>
    <w:rsid w:val="00C23FBD"/>
    <w:rsid w:val="00C2494A"/>
    <w:rsid w:val="00C31863"/>
    <w:rsid w:val="00C3246F"/>
    <w:rsid w:val="00C35940"/>
    <w:rsid w:val="00C35D0F"/>
    <w:rsid w:val="00C36FCF"/>
    <w:rsid w:val="00C40521"/>
    <w:rsid w:val="00C4092A"/>
    <w:rsid w:val="00C41A69"/>
    <w:rsid w:val="00C43168"/>
    <w:rsid w:val="00C4365C"/>
    <w:rsid w:val="00C44870"/>
    <w:rsid w:val="00C44BE9"/>
    <w:rsid w:val="00C458C8"/>
    <w:rsid w:val="00C46521"/>
    <w:rsid w:val="00C54458"/>
    <w:rsid w:val="00C547D0"/>
    <w:rsid w:val="00C551A3"/>
    <w:rsid w:val="00C5554B"/>
    <w:rsid w:val="00C57FB0"/>
    <w:rsid w:val="00C61632"/>
    <w:rsid w:val="00C6298D"/>
    <w:rsid w:val="00C638DE"/>
    <w:rsid w:val="00C67AED"/>
    <w:rsid w:val="00C71E01"/>
    <w:rsid w:val="00C725B3"/>
    <w:rsid w:val="00C72A4F"/>
    <w:rsid w:val="00C72B7A"/>
    <w:rsid w:val="00C72DF0"/>
    <w:rsid w:val="00C7528E"/>
    <w:rsid w:val="00C759D1"/>
    <w:rsid w:val="00C7729B"/>
    <w:rsid w:val="00C8064D"/>
    <w:rsid w:val="00C82BFF"/>
    <w:rsid w:val="00C8445F"/>
    <w:rsid w:val="00C87CC4"/>
    <w:rsid w:val="00C909E3"/>
    <w:rsid w:val="00C9120F"/>
    <w:rsid w:val="00C915B8"/>
    <w:rsid w:val="00C91B1D"/>
    <w:rsid w:val="00C92C7F"/>
    <w:rsid w:val="00C92F74"/>
    <w:rsid w:val="00C95E47"/>
    <w:rsid w:val="00CA16AF"/>
    <w:rsid w:val="00CA19D3"/>
    <w:rsid w:val="00CA4E8E"/>
    <w:rsid w:val="00CA60FB"/>
    <w:rsid w:val="00CB002A"/>
    <w:rsid w:val="00CB0BC9"/>
    <w:rsid w:val="00CB1062"/>
    <w:rsid w:val="00CC18CE"/>
    <w:rsid w:val="00CC76AA"/>
    <w:rsid w:val="00CD116B"/>
    <w:rsid w:val="00CD34E4"/>
    <w:rsid w:val="00CD3CD0"/>
    <w:rsid w:val="00CD3EB4"/>
    <w:rsid w:val="00CD6572"/>
    <w:rsid w:val="00CE0407"/>
    <w:rsid w:val="00CE158A"/>
    <w:rsid w:val="00CE3F2F"/>
    <w:rsid w:val="00CE6D97"/>
    <w:rsid w:val="00CE73B7"/>
    <w:rsid w:val="00CF0FE9"/>
    <w:rsid w:val="00CF667E"/>
    <w:rsid w:val="00D00EEB"/>
    <w:rsid w:val="00D02357"/>
    <w:rsid w:val="00D07D49"/>
    <w:rsid w:val="00D1257E"/>
    <w:rsid w:val="00D14A0C"/>
    <w:rsid w:val="00D1666A"/>
    <w:rsid w:val="00D170A9"/>
    <w:rsid w:val="00D170C7"/>
    <w:rsid w:val="00D172CA"/>
    <w:rsid w:val="00D22CE3"/>
    <w:rsid w:val="00D268B9"/>
    <w:rsid w:val="00D30026"/>
    <w:rsid w:val="00D303AB"/>
    <w:rsid w:val="00D3093C"/>
    <w:rsid w:val="00D32584"/>
    <w:rsid w:val="00D32BF3"/>
    <w:rsid w:val="00D341CA"/>
    <w:rsid w:val="00D35F17"/>
    <w:rsid w:val="00D37982"/>
    <w:rsid w:val="00D41484"/>
    <w:rsid w:val="00D435FB"/>
    <w:rsid w:val="00D44AEE"/>
    <w:rsid w:val="00D45F4A"/>
    <w:rsid w:val="00D500F9"/>
    <w:rsid w:val="00D502C2"/>
    <w:rsid w:val="00D54A6F"/>
    <w:rsid w:val="00D56CFF"/>
    <w:rsid w:val="00D57E42"/>
    <w:rsid w:val="00D61714"/>
    <w:rsid w:val="00D6592A"/>
    <w:rsid w:val="00D724D2"/>
    <w:rsid w:val="00D73C64"/>
    <w:rsid w:val="00D812C3"/>
    <w:rsid w:val="00D81BF9"/>
    <w:rsid w:val="00D842AE"/>
    <w:rsid w:val="00D849E4"/>
    <w:rsid w:val="00D90A5A"/>
    <w:rsid w:val="00D9127F"/>
    <w:rsid w:val="00D938BC"/>
    <w:rsid w:val="00D97C4A"/>
    <w:rsid w:val="00DA3DBC"/>
    <w:rsid w:val="00DA47CD"/>
    <w:rsid w:val="00DA536B"/>
    <w:rsid w:val="00DB13CD"/>
    <w:rsid w:val="00DB1CB4"/>
    <w:rsid w:val="00DB446F"/>
    <w:rsid w:val="00DB7EF1"/>
    <w:rsid w:val="00DC6582"/>
    <w:rsid w:val="00DC798E"/>
    <w:rsid w:val="00DD07BC"/>
    <w:rsid w:val="00DD1FCA"/>
    <w:rsid w:val="00DD459E"/>
    <w:rsid w:val="00DD5242"/>
    <w:rsid w:val="00DD5495"/>
    <w:rsid w:val="00DD5A42"/>
    <w:rsid w:val="00DD7055"/>
    <w:rsid w:val="00DE0BA9"/>
    <w:rsid w:val="00DE2499"/>
    <w:rsid w:val="00DE443E"/>
    <w:rsid w:val="00DE6004"/>
    <w:rsid w:val="00DF44B1"/>
    <w:rsid w:val="00DF5844"/>
    <w:rsid w:val="00DF7111"/>
    <w:rsid w:val="00E01D5F"/>
    <w:rsid w:val="00E037B9"/>
    <w:rsid w:val="00E06CC7"/>
    <w:rsid w:val="00E06D82"/>
    <w:rsid w:val="00E125D1"/>
    <w:rsid w:val="00E12BDC"/>
    <w:rsid w:val="00E157D7"/>
    <w:rsid w:val="00E208AC"/>
    <w:rsid w:val="00E20E4D"/>
    <w:rsid w:val="00E20F84"/>
    <w:rsid w:val="00E21E00"/>
    <w:rsid w:val="00E24BD7"/>
    <w:rsid w:val="00E25276"/>
    <w:rsid w:val="00E264B9"/>
    <w:rsid w:val="00E311F6"/>
    <w:rsid w:val="00E32D59"/>
    <w:rsid w:val="00E41345"/>
    <w:rsid w:val="00E44B02"/>
    <w:rsid w:val="00E450A9"/>
    <w:rsid w:val="00E450DB"/>
    <w:rsid w:val="00E45145"/>
    <w:rsid w:val="00E463A7"/>
    <w:rsid w:val="00E50CBF"/>
    <w:rsid w:val="00E51A8C"/>
    <w:rsid w:val="00E52266"/>
    <w:rsid w:val="00E53A19"/>
    <w:rsid w:val="00E5559F"/>
    <w:rsid w:val="00E558FE"/>
    <w:rsid w:val="00E56246"/>
    <w:rsid w:val="00E57176"/>
    <w:rsid w:val="00E57D3C"/>
    <w:rsid w:val="00E6042B"/>
    <w:rsid w:val="00E6122D"/>
    <w:rsid w:val="00E643CD"/>
    <w:rsid w:val="00E713F8"/>
    <w:rsid w:val="00E74723"/>
    <w:rsid w:val="00E75D58"/>
    <w:rsid w:val="00E766F4"/>
    <w:rsid w:val="00E84765"/>
    <w:rsid w:val="00E8529A"/>
    <w:rsid w:val="00E859B6"/>
    <w:rsid w:val="00E86B54"/>
    <w:rsid w:val="00E86CB8"/>
    <w:rsid w:val="00E87787"/>
    <w:rsid w:val="00E92187"/>
    <w:rsid w:val="00E95338"/>
    <w:rsid w:val="00E97CE9"/>
    <w:rsid w:val="00EA234E"/>
    <w:rsid w:val="00EA3079"/>
    <w:rsid w:val="00EB036C"/>
    <w:rsid w:val="00EB367B"/>
    <w:rsid w:val="00EB39CF"/>
    <w:rsid w:val="00EB7D55"/>
    <w:rsid w:val="00EC0E71"/>
    <w:rsid w:val="00EE2658"/>
    <w:rsid w:val="00EE45F1"/>
    <w:rsid w:val="00EE49B5"/>
    <w:rsid w:val="00EE4E6F"/>
    <w:rsid w:val="00EE551E"/>
    <w:rsid w:val="00EE5753"/>
    <w:rsid w:val="00EE6899"/>
    <w:rsid w:val="00EF2A37"/>
    <w:rsid w:val="00EF320B"/>
    <w:rsid w:val="00EF7EA5"/>
    <w:rsid w:val="00F01A8D"/>
    <w:rsid w:val="00F032A4"/>
    <w:rsid w:val="00F033FD"/>
    <w:rsid w:val="00F0402E"/>
    <w:rsid w:val="00F040B2"/>
    <w:rsid w:val="00F10E34"/>
    <w:rsid w:val="00F13666"/>
    <w:rsid w:val="00F14679"/>
    <w:rsid w:val="00F14B61"/>
    <w:rsid w:val="00F27FBD"/>
    <w:rsid w:val="00F30E15"/>
    <w:rsid w:val="00F34466"/>
    <w:rsid w:val="00F345A6"/>
    <w:rsid w:val="00F348C2"/>
    <w:rsid w:val="00F34EB5"/>
    <w:rsid w:val="00F371BF"/>
    <w:rsid w:val="00F40B89"/>
    <w:rsid w:val="00F40D0C"/>
    <w:rsid w:val="00F42A09"/>
    <w:rsid w:val="00F43A23"/>
    <w:rsid w:val="00F44E1E"/>
    <w:rsid w:val="00F45A27"/>
    <w:rsid w:val="00F45BF9"/>
    <w:rsid w:val="00F472CD"/>
    <w:rsid w:val="00F472F8"/>
    <w:rsid w:val="00F473A3"/>
    <w:rsid w:val="00F50F55"/>
    <w:rsid w:val="00F55907"/>
    <w:rsid w:val="00F61936"/>
    <w:rsid w:val="00F63D6A"/>
    <w:rsid w:val="00F6497C"/>
    <w:rsid w:val="00F65E92"/>
    <w:rsid w:val="00F65EC5"/>
    <w:rsid w:val="00F662BC"/>
    <w:rsid w:val="00F73189"/>
    <w:rsid w:val="00F74222"/>
    <w:rsid w:val="00F76B94"/>
    <w:rsid w:val="00F81C55"/>
    <w:rsid w:val="00F8218E"/>
    <w:rsid w:val="00F8392B"/>
    <w:rsid w:val="00F858CB"/>
    <w:rsid w:val="00F87CDB"/>
    <w:rsid w:val="00F91907"/>
    <w:rsid w:val="00F91D1F"/>
    <w:rsid w:val="00F91F69"/>
    <w:rsid w:val="00F920A6"/>
    <w:rsid w:val="00F936A4"/>
    <w:rsid w:val="00F9396C"/>
    <w:rsid w:val="00F972B5"/>
    <w:rsid w:val="00F97FBA"/>
    <w:rsid w:val="00FA0CCD"/>
    <w:rsid w:val="00FA3CBE"/>
    <w:rsid w:val="00FA406D"/>
    <w:rsid w:val="00FA4156"/>
    <w:rsid w:val="00FA6248"/>
    <w:rsid w:val="00FA7B1E"/>
    <w:rsid w:val="00FB05C9"/>
    <w:rsid w:val="00FB102D"/>
    <w:rsid w:val="00FB2657"/>
    <w:rsid w:val="00FB32C1"/>
    <w:rsid w:val="00FB3FA5"/>
    <w:rsid w:val="00FB4011"/>
    <w:rsid w:val="00FB43A0"/>
    <w:rsid w:val="00FB46F3"/>
    <w:rsid w:val="00FB5599"/>
    <w:rsid w:val="00FC1E17"/>
    <w:rsid w:val="00FC2BE9"/>
    <w:rsid w:val="00FC479F"/>
    <w:rsid w:val="00FC4C9F"/>
    <w:rsid w:val="00FC5C9A"/>
    <w:rsid w:val="00FD2E8C"/>
    <w:rsid w:val="00FD4240"/>
    <w:rsid w:val="00FD4C24"/>
    <w:rsid w:val="00FD541D"/>
    <w:rsid w:val="00FD5B40"/>
    <w:rsid w:val="00FD6881"/>
    <w:rsid w:val="00FE0FEA"/>
    <w:rsid w:val="00FE286A"/>
    <w:rsid w:val="00FE70BD"/>
    <w:rsid w:val="00FE7776"/>
    <w:rsid w:val="00FF0153"/>
    <w:rsid w:val="00FF3A55"/>
    <w:rsid w:val="00FF4230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93001-0621-4F00-A40F-9700767C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466BE"/>
    <w:pPr>
      <w:keepNext/>
      <w:keepLines/>
      <w:spacing w:before="480" w:after="0"/>
      <w:outlineLvl w:val="0"/>
    </w:pPr>
    <w:rPr>
      <w:rFonts w:asciiTheme="minorHAnsi" w:eastAsia="Times New Roman" w:hAnsiTheme="minorHAnsi"/>
      <w:b/>
      <w:bCs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66B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66BE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0D64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66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66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66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66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E6C6B"/>
    <w:pPr>
      <w:spacing w:before="720" w:after="0"/>
    </w:pPr>
    <w:rPr>
      <w:rFonts w:cs="Arial"/>
      <w:b/>
      <w:iCs/>
      <w:sz w:val="32"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4E6C6B"/>
    <w:pPr>
      <w:spacing w:after="60" w:line="240" w:lineRule="auto"/>
    </w:pPr>
    <w:rPr>
      <w:rFonts w:cs="Arial"/>
      <w:b/>
      <w:noProof/>
      <w:sz w:val="28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E6C6B"/>
    <w:pPr>
      <w:spacing w:before="40"/>
    </w:pPr>
    <w:rPr>
      <w:sz w:val="28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E6C6B"/>
    <w:rPr>
      <w:rFonts w:cs="Arial"/>
      <w:b/>
      <w:iCs/>
      <w:sz w:val="3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E6C6B"/>
    <w:rPr>
      <w:rFonts w:cs="Arial"/>
      <w:b/>
      <w:iCs/>
      <w:sz w:val="28"/>
      <w:szCs w:val="22"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  <w:rPr>
      <w:rFonts w:ascii="Arial" w:hAnsi="Arial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4E6C6B"/>
    <w:rPr>
      <w:rFonts w:cs="Arial"/>
      <w:b/>
      <w:noProof/>
      <w:sz w:val="28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2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2466BE"/>
    <w:rPr>
      <w:rFonts w:asciiTheme="minorHAnsi" w:eastAsia="Times New Roman" w:hAnsiTheme="minorHAnsi"/>
      <w:b/>
      <w:bCs/>
      <w:sz w:val="32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paragraph" w:customStyle="1" w:styleId="mgheloter">
    <w:name w:val="mgh_eloter"/>
    <w:autoRedefine/>
    <w:rsid w:val="00D22CE3"/>
    <w:pPr>
      <w:framePr w:hSpace="141" w:wrap="around" w:vAnchor="text" w:hAnchor="text" w:xAlign="right" w:y="1"/>
      <w:suppressOverlap/>
      <w:jc w:val="both"/>
    </w:pPr>
    <w:rPr>
      <w:rFonts w:eastAsia="Times New Roman"/>
      <w:i/>
      <w:iCs/>
      <w:sz w:val="24"/>
      <w:szCs w:val="24"/>
    </w:rPr>
  </w:style>
  <w:style w:type="paragraph" w:customStyle="1" w:styleId="mghnapirendipontcme">
    <w:name w:val="mgh_napirendi_pont_címe"/>
    <w:autoRedefine/>
    <w:rsid w:val="00D22CE3"/>
    <w:pPr>
      <w:framePr w:hSpace="141" w:wrap="around" w:vAnchor="text" w:hAnchor="text" w:xAlign="right" w:y="1"/>
      <w:spacing w:after="120"/>
      <w:suppressOverlap/>
      <w:jc w:val="both"/>
    </w:pPr>
    <w:rPr>
      <w:rFonts w:ascii="Times New Roman" w:eastAsia="Times New Roman" w:hAnsi="Times New Roman"/>
      <w:iCs/>
      <w:sz w:val="28"/>
    </w:rPr>
  </w:style>
  <w:style w:type="paragraph" w:customStyle="1" w:styleId="mghnapirendipontszma">
    <w:name w:val="mgh_napirendi_pont_száma"/>
    <w:autoRedefine/>
    <w:rsid w:val="00D22CE3"/>
    <w:pPr>
      <w:framePr w:hSpace="141" w:wrap="around" w:vAnchor="text" w:hAnchor="text" w:xAlign="right" w:y="1"/>
      <w:spacing w:after="120"/>
      <w:suppressOverlap/>
    </w:pPr>
    <w:rPr>
      <w:rFonts w:eastAsia="Times New Roman"/>
      <w:iCs/>
      <w:sz w:val="22"/>
      <w:szCs w:val="22"/>
    </w:rPr>
  </w:style>
  <w:style w:type="paragraph" w:customStyle="1" w:styleId="mghcmsor5">
    <w:name w:val="mgh_címsor_5"/>
    <w:autoRedefine/>
    <w:rsid w:val="00981DEC"/>
    <w:pPr>
      <w:spacing w:after="120"/>
    </w:pPr>
    <w:rPr>
      <w:rFonts w:ascii="Times New Roman" w:eastAsia="Times New Roman" w:hAnsi="Times New Roman"/>
      <w:sz w:val="28"/>
      <w:szCs w:val="28"/>
    </w:rPr>
  </w:style>
  <w:style w:type="paragraph" w:customStyle="1" w:styleId="mghkiemelt">
    <w:name w:val="mgh_kiemelt"/>
    <w:autoRedefine/>
    <w:rsid w:val="00302881"/>
    <w:pPr>
      <w:framePr w:hSpace="141" w:wrap="around" w:vAnchor="text" w:hAnchor="text" w:xAlign="right" w:y="1"/>
      <w:spacing w:after="120"/>
      <w:suppressOverlap/>
    </w:pPr>
    <w:rPr>
      <w:rFonts w:asciiTheme="minorHAnsi" w:eastAsia="Times New Roman" w:hAnsiTheme="minorHAnsi"/>
      <w:bCs/>
      <w:sz w:val="22"/>
      <w:szCs w:val="22"/>
    </w:rPr>
  </w:style>
  <w:style w:type="paragraph" w:customStyle="1" w:styleId="mghcm">
    <w:name w:val="mgh_cím"/>
    <w:autoRedefine/>
    <w:rsid w:val="002B14B2"/>
    <w:pPr>
      <w:spacing w:after="1134"/>
      <w:jc w:val="center"/>
    </w:pPr>
    <w:rPr>
      <w:rFonts w:ascii="Times New Roman" w:eastAsia="Times New Roman" w:hAnsi="Times New Roman"/>
      <w:b/>
      <w:bCs/>
      <w:spacing w:val="60"/>
      <w:sz w:val="28"/>
    </w:rPr>
  </w:style>
  <w:style w:type="paragraph" w:styleId="Nincstrkz">
    <w:name w:val="No Spacing"/>
    <w:uiPriority w:val="1"/>
    <w:qFormat/>
    <w:rsid w:val="00B8723B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styleId="Kiemels">
    <w:name w:val="Emphasis"/>
    <w:basedOn w:val="Bekezdsalapbettpusa"/>
    <w:uiPriority w:val="20"/>
    <w:qFormat/>
    <w:rsid w:val="00634509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2466BE"/>
    <w:rPr>
      <w:rFonts w:eastAsiaTheme="majorEastAsia" w:cstheme="majorBidi"/>
      <w:b/>
      <w:sz w:val="28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2466BE"/>
    <w:rPr>
      <w:rFonts w:eastAsiaTheme="majorEastAsia" w:cstheme="majorBidi"/>
      <w:b/>
      <w:sz w:val="28"/>
      <w:szCs w:val="24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0D64"/>
    <w:rPr>
      <w:rFonts w:eastAsiaTheme="majorEastAsia" w:cstheme="majorBidi"/>
      <w:b/>
      <w:iCs/>
      <w:sz w:val="28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466B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466B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466B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466B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numbering" w:customStyle="1" w:styleId="Stlus1">
    <w:name w:val="Stílus1"/>
    <w:uiPriority w:val="99"/>
    <w:rsid w:val="00A251CB"/>
    <w:pPr>
      <w:numPr>
        <w:numId w:val="7"/>
      </w:numPr>
    </w:pPr>
  </w:style>
  <w:style w:type="numbering" w:customStyle="1" w:styleId="Stlus2">
    <w:name w:val="Stílus2"/>
    <w:uiPriority w:val="99"/>
    <w:rsid w:val="00A251CB"/>
    <w:pPr>
      <w:numPr>
        <w:numId w:val="11"/>
      </w:numPr>
    </w:pPr>
  </w:style>
  <w:style w:type="numbering" w:customStyle="1" w:styleId="Stlus3">
    <w:name w:val="Stílus3"/>
    <w:uiPriority w:val="99"/>
    <w:rsid w:val="00A251CB"/>
    <w:pPr>
      <w:numPr>
        <w:numId w:val="12"/>
      </w:numPr>
    </w:pPr>
  </w:style>
  <w:style w:type="paragraph" w:styleId="Tartalomjegyzkcmsora">
    <w:name w:val="TOC Heading"/>
    <w:basedOn w:val="Cmsor1"/>
    <w:next w:val="Norml"/>
    <w:uiPriority w:val="39"/>
    <w:unhideWhenUsed/>
    <w:qFormat/>
    <w:rsid w:val="00A0139D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0139D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A0139D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0139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3248-4CC1-48DC-B7E1-E351D71FF576}"/>
</file>

<file path=customXml/itemProps2.xml><?xml version="1.0" encoding="utf-8"?>
<ds:datastoreItem xmlns:ds="http://schemas.openxmlformats.org/officeDocument/2006/customXml" ds:itemID="{E2E0733C-001C-4B26-BF92-91D6C9F21CB4}"/>
</file>

<file path=customXml/itemProps3.xml><?xml version="1.0" encoding="utf-8"?>
<ds:datastoreItem xmlns:ds="http://schemas.openxmlformats.org/officeDocument/2006/customXml" ds:itemID="{766658DC-B3D9-4A9E-AF38-486F2F8838D1}"/>
</file>

<file path=customXml/itemProps4.xml><?xml version="1.0" encoding="utf-8"?>
<ds:datastoreItem xmlns:ds="http://schemas.openxmlformats.org/officeDocument/2006/customXml" ds:itemID="{6B3AB1FF-2FBB-462C-81F8-F807A6EC6C4D}"/>
</file>

<file path=customXml/itemProps5.xml><?xml version="1.0" encoding="utf-8"?>
<ds:datastoreItem xmlns:ds="http://schemas.openxmlformats.org/officeDocument/2006/customXml" ds:itemID="{F271479B-87D4-44F3-80DC-66A6432134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6066</Words>
  <Characters>41856</Characters>
  <Application>Microsoft Office Word</Application>
  <DocSecurity>0</DocSecurity>
  <Lines>348</Lines>
  <Paragraphs>95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47827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</dc:creator>
  <cp:lastModifiedBy>Schmidt Gábor dr.</cp:lastModifiedBy>
  <cp:revision>2</cp:revision>
  <cp:lastPrinted>2017-09-28T08:59:00Z</cp:lastPrinted>
  <dcterms:created xsi:type="dcterms:W3CDTF">2017-09-28T09:29:00Z</dcterms:created>
  <dcterms:modified xsi:type="dcterms:W3CDTF">2017-09-28T09:29:00Z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  <property fmtid="{D5CDD505-2E9C-101B-9397-08002B2CF9AE}" pid="3" name="ContentType">
    <vt:lpwstr>ALAPIKT</vt:lpwstr>
  </property>
</Properties>
</file>