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9CB6" w14:textId="77777777" w:rsidR="00163C2C" w:rsidRPr="00743426" w:rsidRDefault="00163C2C" w:rsidP="00163C2C">
      <w:pPr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pályázati kiírás </w:t>
      </w:r>
      <w:r>
        <w:rPr>
          <w:rFonts w:ascii="Arial" w:hAnsi="Arial" w:cs="Arial"/>
          <w:sz w:val="20"/>
          <w:szCs w:val="20"/>
        </w:rPr>
        <w:t>5</w:t>
      </w:r>
      <w:r w:rsidRPr="00743426">
        <w:rPr>
          <w:rFonts w:ascii="Arial" w:hAnsi="Arial" w:cs="Arial"/>
          <w:sz w:val="20"/>
          <w:szCs w:val="20"/>
        </w:rPr>
        <w:t>. sz. melléklete</w:t>
      </w:r>
    </w:p>
    <w:p w14:paraId="7B18D7B7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03189360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ÁFA nyilatkozat</w:t>
      </w:r>
    </w:p>
    <w:p w14:paraId="60DA8225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támogatások elszámolására</w:t>
      </w:r>
    </w:p>
    <w:p w14:paraId="39BFAF18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sz w:val="20"/>
          <w:szCs w:val="20"/>
        </w:rPr>
      </w:pPr>
    </w:p>
    <w:p w14:paraId="09ACFA8C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Kedvezményezett neve: </w:t>
      </w:r>
    </w:p>
    <w:p w14:paraId="4C1483A2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Kedvezményezett adószáma: </w:t>
      </w:r>
    </w:p>
    <w:p w14:paraId="4A0AAF39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16F10197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Az adóügyi helyzettől függően csak egy nyilatkozat tölthető ki!</w:t>
      </w:r>
    </w:p>
    <w:p w14:paraId="36D6B634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(Ne feledje a lap alján is aláírni!) </w:t>
      </w:r>
    </w:p>
    <w:p w14:paraId="6618B324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31D35BBE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C9D6C81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E587771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nem alanya az ÁFÁ-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Az elszámolásnál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növelt (bruttó) összeg kerül figyelembevételre.</w:t>
            </w:r>
          </w:p>
          <w:p w14:paraId="42EAF714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B15899D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44D3397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0C0DC61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F571762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4734E16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74F1A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FF25942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FCCDB60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905B5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7108DDEB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65DCC85E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C367DDF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2.a.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187DDCE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 szerződésben megjelölt tevékenységgel kapcsolatban felmerült költségeihez kapcsolódó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vonatkozóan adólevonási jog illeti meg.</w:t>
            </w: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Az elszámolásnál az ÁFA nélküli (nettó) összeg kerül figyelembevételre.</w:t>
            </w:r>
          </w:p>
          <w:p w14:paraId="6455032C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C6798EF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D62DC86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4B2B008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6181B52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519AAF06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1FFA519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D9FF4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39E0E6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537732DB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968D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1EE6CAFC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66374476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705EDB5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2.b.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97CE928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 szerződésben megjelölt tevékenységgel kapcsolatban felmerült költségeihez kapcsolódó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vonatkozóan adólevonási jog részben illeti meg. (pl. arányosítás, levonási tilalom stb.) A levonási joggal érintett ÁFA összege nem támogatható, az elszámolásnál a költségek ez esetben a levonási joggal érintett ÁFA összeggel korrigált értékben kerülnek figyelembevételre.</w:t>
            </w:r>
          </w:p>
          <w:p w14:paraId="28098A69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10FA0AF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F941871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F7A69BE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43F8D5DD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14A43AC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31166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B8F4FE4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4C2972D0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158D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6D267F6F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22B37EC5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8F3B869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2.c.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F69459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de a szerződésben megjelölt tevékenységgel kapcsolatban felmerült költségeihez kapcsolódó ÁFA tekintetében levonási jog nem illeti meg. Az elszámolásnál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növelt (bruttó) összeg kerül figyelembevételre.</w:t>
            </w:r>
          </w:p>
          <w:p w14:paraId="66A5EC14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65E9BA1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685133A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A3F8A8F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28981EE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B1317D8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68FDD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349D551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61F3882A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A6AE5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56BB9D35" w14:textId="77777777" w:rsidR="00163C2C" w:rsidRPr="00743426" w:rsidRDefault="00163C2C" w:rsidP="00163C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768ACDF2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Kiegészítő, tájékoztató adatok:</w:t>
      </w:r>
    </w:p>
    <w:p w14:paraId="460BB8FF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4AC4E0AF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2.b.) és c) pont választása esetében a kedvezményezett kötelezettséget vállal arra, hogy a tételes főkönyvi kivonatot, az ÁFA analitikát, valamint az ÁFA bevallás hitelesített másolati példányát a támogató rendelkezésére bocsátja. A 2.c.) esetében a levonható és a le nem vonható ÁFA </w:t>
      </w:r>
      <w:r w:rsidRPr="00743426">
        <w:rPr>
          <w:rFonts w:ascii="Arial" w:hAnsi="Arial" w:cs="Arial"/>
          <w:sz w:val="20"/>
          <w:szCs w:val="20"/>
        </w:rPr>
        <w:lastRenderedPageBreak/>
        <w:t>összegére vonatkozó alátámasztó dokumentációt, kimutatást (számítást, tételes elkülönítést) mellékelem.</w:t>
      </w:r>
    </w:p>
    <w:p w14:paraId="7DEC6F70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727C2208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A rendelkezésre bocsátás ideje:</w:t>
      </w:r>
    </w:p>
    <w:p w14:paraId="1F3280F9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- az elszámolással egyidejűleg, vagy ha ez a bevallás időintervalluma miatt nem lehetséges, akkor az ÁFA bevallás elkészülését követő 5 munkanapon belül.</w:t>
      </w:r>
    </w:p>
    <w:p w14:paraId="6F8A91DE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320AE171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Kedvezményezett tudomásul veszi, hogy fenti anyagok részét képezik az elszámolásnak, így az elszámolás lezárására csak a rendelkezésre bocsátást követően kerülhet sor.</w:t>
      </w:r>
    </w:p>
    <w:p w14:paraId="66778630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1263CCFC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Vállalom, hogy amennyiben a jelen nyilatkozat tartalmában, illetve az abban szereplő adatokban változás következik be, azt postai úton „Módosítási kérelem” benyújtásával a változást követő 8 napon belül jelzem a Támogató felé.</w:t>
      </w:r>
    </w:p>
    <w:p w14:paraId="19BBA874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4F3A39DD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Vállalom, hogy amennyiben az általános forgalmi adóról szóló 2007. évi CXXVII. törvény 142. §-a által előírt fordított adózás szerint a termék beszerzőjeként, illetve a szolgáltatás </w:t>
      </w:r>
      <w:proofErr w:type="spellStart"/>
      <w:r w:rsidRPr="00743426">
        <w:rPr>
          <w:rFonts w:ascii="Arial" w:hAnsi="Arial" w:cs="Arial"/>
          <w:sz w:val="20"/>
          <w:szCs w:val="20"/>
        </w:rPr>
        <w:t>igénybevevőjeként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kötelezett vagyok az ÁFA megfizetésére, továbbá e körben ÁFA levonási joggal nem rendelkezem, az érintett ügylet(</w:t>
      </w:r>
      <w:proofErr w:type="spellStart"/>
      <w:r w:rsidRPr="00743426">
        <w:rPr>
          <w:rFonts w:ascii="Arial" w:hAnsi="Arial" w:cs="Arial"/>
          <w:sz w:val="20"/>
          <w:szCs w:val="20"/>
        </w:rPr>
        <w:t>ek</w:t>
      </w:r>
      <w:proofErr w:type="spellEnd"/>
      <w:r w:rsidRPr="00743426">
        <w:rPr>
          <w:rFonts w:ascii="Arial" w:hAnsi="Arial" w:cs="Arial"/>
          <w:sz w:val="20"/>
          <w:szCs w:val="20"/>
        </w:rPr>
        <w:t>)</w:t>
      </w:r>
      <w:proofErr w:type="spellStart"/>
      <w:r w:rsidRPr="00743426">
        <w:rPr>
          <w:rFonts w:ascii="Arial" w:hAnsi="Arial" w:cs="Arial"/>
          <w:sz w:val="20"/>
          <w:szCs w:val="20"/>
        </w:rPr>
        <w:t>ről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az elszámolás során külön nyilatkozatot teszek és az ügylet(</w:t>
      </w:r>
      <w:proofErr w:type="spellStart"/>
      <w:r w:rsidRPr="00743426">
        <w:rPr>
          <w:rFonts w:ascii="Arial" w:hAnsi="Arial" w:cs="Arial"/>
          <w:sz w:val="20"/>
          <w:szCs w:val="20"/>
        </w:rPr>
        <w:t>ek</w:t>
      </w:r>
      <w:proofErr w:type="spellEnd"/>
      <w:r w:rsidRPr="00743426">
        <w:rPr>
          <w:rFonts w:ascii="Arial" w:hAnsi="Arial" w:cs="Arial"/>
          <w:sz w:val="20"/>
          <w:szCs w:val="20"/>
        </w:rPr>
        <w:t>)</w:t>
      </w:r>
      <w:proofErr w:type="spellStart"/>
      <w:r w:rsidRPr="00743426">
        <w:rPr>
          <w:rFonts w:ascii="Arial" w:hAnsi="Arial" w:cs="Arial"/>
          <w:sz w:val="20"/>
          <w:szCs w:val="20"/>
        </w:rPr>
        <w:t>et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alátámasztó bizonylatokat elkülönítetten kezelem.</w:t>
      </w:r>
    </w:p>
    <w:p w14:paraId="07CAB751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6E764B6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60F5C20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4E38CD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1E5F002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D3546E8" w14:textId="77777777" w:rsidR="00163C2C" w:rsidRPr="00743426" w:rsidRDefault="00163C2C" w:rsidP="00163C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 w:rsidRPr="00743426">
        <w:rPr>
          <w:rFonts w:ascii="Arial" w:eastAsia="Times New Roman" w:hAnsi="Arial" w:cs="Arial"/>
          <w:sz w:val="20"/>
          <w:szCs w:val="20"/>
          <w:lang w:eastAsia="hu-HU"/>
        </w:rPr>
        <w:t>P.h</w:t>
      </w:r>
      <w:proofErr w:type="spellEnd"/>
      <w:r w:rsidRPr="0074342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6FEE0560" w14:textId="77777777" w:rsidR="00163C2C" w:rsidRPr="00743426" w:rsidRDefault="00163C2C" w:rsidP="00163C2C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743426">
        <w:rPr>
          <w:rFonts w:ascii="Arial" w:eastAsia="Times New Roman" w:hAnsi="Arial" w:cs="Arial"/>
          <w:sz w:val="20"/>
          <w:szCs w:val="20"/>
          <w:lang w:eastAsia="hu-HU"/>
        </w:rPr>
        <w:t>..…………………………………………………..</w:t>
      </w:r>
    </w:p>
    <w:p w14:paraId="19511E93" w14:textId="77777777" w:rsidR="00163C2C" w:rsidRPr="00743426" w:rsidRDefault="00163C2C" w:rsidP="00163C2C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743426">
        <w:rPr>
          <w:rFonts w:ascii="Arial" w:eastAsia="Times New Roman" w:hAnsi="Arial" w:cs="Arial"/>
          <w:sz w:val="20"/>
          <w:szCs w:val="20"/>
          <w:lang w:eastAsia="hu-HU"/>
        </w:rPr>
        <w:t>a kedvezményezett (cégszerű) aláírása</w:t>
      </w:r>
    </w:p>
    <w:p w14:paraId="210FED0F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2C"/>
    <w:rsid w:val="00163C2C"/>
    <w:rsid w:val="007254E6"/>
    <w:rsid w:val="009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8488"/>
  <w15:chartTrackingRefBased/>
  <w15:docId w15:val="{CCDBF449-13F0-477C-9BAB-1321420B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3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2E72DBB-A5C4-47C4-93E3-8C1392FDEFCF}"/>
</file>

<file path=customXml/itemProps2.xml><?xml version="1.0" encoding="utf-8"?>
<ds:datastoreItem xmlns:ds="http://schemas.openxmlformats.org/officeDocument/2006/customXml" ds:itemID="{3CC48FBD-1802-4B13-A604-02AF4BD0D7D1}"/>
</file>

<file path=customXml/itemProps3.xml><?xml version="1.0" encoding="utf-8"?>
<ds:datastoreItem xmlns:ds="http://schemas.openxmlformats.org/officeDocument/2006/customXml" ds:itemID="{9A0D3012-1F7B-4F3C-AC67-EFA96FB5C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1</cp:revision>
  <dcterms:created xsi:type="dcterms:W3CDTF">2023-06-08T12:38:00Z</dcterms:created>
  <dcterms:modified xsi:type="dcterms:W3CDTF">2023-06-08T12:39:00Z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