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8D8" w:rsidRPr="00F732C3" w:rsidRDefault="00A908D8" w:rsidP="00F732C3">
      <w:pPr>
        <w:spacing w:line="360" w:lineRule="auto"/>
        <w:jc w:val="both"/>
        <w:rPr>
          <w:rFonts w:ascii="Book Antiqua" w:hAnsi="Book Antiqua"/>
          <w:b/>
          <w:bCs/>
          <w:i/>
          <w:sz w:val="28"/>
          <w:szCs w:val="28"/>
        </w:rPr>
      </w:pPr>
      <w:r w:rsidRPr="00F732C3">
        <w:rPr>
          <w:rFonts w:ascii="Book Antiqua" w:hAnsi="Book Antiqua"/>
          <w:b/>
          <w:bCs/>
          <w:i/>
          <w:sz w:val="28"/>
          <w:szCs w:val="28"/>
        </w:rPr>
        <w:t xml:space="preserve">Tisztelt </w:t>
      </w:r>
      <w:r w:rsidR="004C30FC">
        <w:rPr>
          <w:rFonts w:ascii="Book Antiqua" w:hAnsi="Book Antiqua"/>
          <w:b/>
          <w:bCs/>
          <w:i/>
          <w:sz w:val="28"/>
          <w:szCs w:val="28"/>
        </w:rPr>
        <w:t>Államtitkár</w:t>
      </w:r>
      <w:r w:rsidRPr="00F732C3">
        <w:rPr>
          <w:rFonts w:ascii="Book Antiqua" w:hAnsi="Book Antiqua"/>
          <w:b/>
          <w:bCs/>
          <w:i/>
          <w:sz w:val="28"/>
          <w:szCs w:val="28"/>
        </w:rPr>
        <w:t xml:space="preserve"> Úr! Tisztelt Meghívottak!  </w:t>
      </w:r>
    </w:p>
    <w:p w:rsidR="00F732C3" w:rsidRPr="00F732C3" w:rsidRDefault="00F732C3" w:rsidP="00F732C3">
      <w:pPr>
        <w:spacing w:line="360" w:lineRule="auto"/>
        <w:jc w:val="both"/>
        <w:rPr>
          <w:rFonts w:ascii="Book Antiqua" w:hAnsi="Book Antiqua"/>
          <w:bCs/>
          <w:sz w:val="28"/>
          <w:szCs w:val="28"/>
        </w:rPr>
      </w:pPr>
      <w:r w:rsidRPr="00F732C3">
        <w:rPr>
          <w:rFonts w:ascii="Book Antiqua" w:hAnsi="Book Antiqua"/>
          <w:bCs/>
          <w:sz w:val="28"/>
          <w:szCs w:val="28"/>
        </w:rPr>
        <w:t xml:space="preserve">Tisztelettel köszöntöm Gera Zoltán 97-szeres válogatott labdarugónkat, aki kiváló játékával részese volt </w:t>
      </w:r>
      <w:r w:rsidR="005B007E">
        <w:rPr>
          <w:rFonts w:ascii="Book Antiqua" w:hAnsi="Book Antiqua"/>
          <w:bCs/>
          <w:sz w:val="28"/>
          <w:szCs w:val="28"/>
        </w:rPr>
        <w:t xml:space="preserve">Ferencváros és </w:t>
      </w:r>
      <w:r w:rsidRPr="00F732C3">
        <w:rPr>
          <w:rFonts w:ascii="Book Antiqua" w:hAnsi="Book Antiqua"/>
          <w:bCs/>
          <w:sz w:val="28"/>
          <w:szCs w:val="28"/>
        </w:rPr>
        <w:t>a magyar futball egy</w:t>
      </w:r>
      <w:r w:rsidR="005B007E">
        <w:rPr>
          <w:rFonts w:ascii="Book Antiqua" w:hAnsi="Book Antiqua"/>
          <w:bCs/>
          <w:sz w:val="28"/>
          <w:szCs w:val="28"/>
        </w:rPr>
        <w:t xml:space="preserve"> </w:t>
      </w:r>
      <w:r w:rsidRPr="00F732C3">
        <w:rPr>
          <w:rFonts w:ascii="Book Antiqua" w:hAnsi="Book Antiqua"/>
          <w:bCs/>
          <w:sz w:val="28"/>
          <w:szCs w:val="28"/>
        </w:rPr>
        <w:t>korszakának.</w:t>
      </w:r>
    </w:p>
    <w:p w:rsidR="00A908D8" w:rsidRPr="00F732C3" w:rsidRDefault="00A908D8" w:rsidP="00F732C3">
      <w:pPr>
        <w:spacing w:line="360" w:lineRule="auto"/>
        <w:jc w:val="both"/>
        <w:rPr>
          <w:rFonts w:ascii="Book Antiqua" w:hAnsi="Book Antiqua"/>
          <w:bCs/>
          <w:sz w:val="28"/>
          <w:szCs w:val="28"/>
        </w:rPr>
      </w:pPr>
      <w:r w:rsidRPr="00F732C3">
        <w:rPr>
          <w:rFonts w:ascii="Book Antiqua" w:hAnsi="Book Antiqua"/>
          <w:bCs/>
          <w:sz w:val="28"/>
          <w:szCs w:val="28"/>
        </w:rPr>
        <w:t xml:space="preserve">A magyar sport, mint a nemzeti értékek egyik fontos hordozója gazdag múltjából építkezik, de a reményekkel teli jövőről szól.  </w:t>
      </w:r>
    </w:p>
    <w:p w:rsidR="00BB1630" w:rsidRDefault="00A908D8" w:rsidP="00F732C3">
      <w:pPr>
        <w:spacing w:line="360" w:lineRule="auto"/>
        <w:jc w:val="both"/>
        <w:rPr>
          <w:rFonts w:ascii="Book Antiqua" w:hAnsi="Book Antiqua"/>
          <w:bCs/>
          <w:sz w:val="28"/>
          <w:szCs w:val="28"/>
        </w:rPr>
      </w:pPr>
      <w:r w:rsidRPr="00F732C3">
        <w:rPr>
          <w:rFonts w:ascii="Book Antiqua" w:hAnsi="Book Antiqua"/>
          <w:bCs/>
          <w:sz w:val="28"/>
          <w:szCs w:val="28"/>
        </w:rPr>
        <w:t xml:space="preserve">A Puskás Ferenc Stadion új épületegyüttese </w:t>
      </w:r>
      <w:r w:rsidR="00752A85">
        <w:rPr>
          <w:rFonts w:ascii="Book Antiqua" w:hAnsi="Book Antiqua"/>
          <w:bCs/>
          <w:sz w:val="28"/>
          <w:szCs w:val="28"/>
        </w:rPr>
        <w:t xml:space="preserve">pedig </w:t>
      </w:r>
      <w:r w:rsidRPr="00F732C3">
        <w:rPr>
          <w:rFonts w:ascii="Book Antiqua" w:hAnsi="Book Antiqua"/>
          <w:bCs/>
          <w:sz w:val="28"/>
          <w:szCs w:val="28"/>
        </w:rPr>
        <w:t>a dicsőséges győzelmeket megélt Népstadion helyén, a legendás küzdőtér egyes elemeinek megtartásával születik újjá.</w:t>
      </w:r>
      <w:r w:rsidR="004C30FC">
        <w:rPr>
          <w:rFonts w:ascii="Book Antiqua" w:hAnsi="Book Antiqua"/>
          <w:bCs/>
          <w:sz w:val="28"/>
          <w:szCs w:val="28"/>
        </w:rPr>
        <w:t xml:space="preserve"> </w:t>
      </w:r>
    </w:p>
    <w:p w:rsidR="004C30FC" w:rsidRDefault="004C30FC" w:rsidP="00F732C3">
      <w:pPr>
        <w:spacing w:line="360" w:lineRule="auto"/>
        <w:jc w:val="both"/>
        <w:rPr>
          <w:rFonts w:ascii="Book Antiqua" w:hAnsi="Book Antiqua"/>
          <w:bCs/>
          <w:sz w:val="28"/>
          <w:szCs w:val="28"/>
        </w:rPr>
      </w:pPr>
      <w:r>
        <w:rPr>
          <w:rFonts w:ascii="Book Antiqua" w:hAnsi="Book Antiqua"/>
          <w:bCs/>
          <w:sz w:val="28"/>
          <w:szCs w:val="28"/>
        </w:rPr>
        <w:t xml:space="preserve">Egy központi stadion építésének gondolata már 1913-ban felmerült. Elképzelték az évek során a régi lóversenytérre, a Vérmezőre, Lágymányosra, a </w:t>
      </w:r>
      <w:r w:rsidR="00BB1630">
        <w:rPr>
          <w:rFonts w:ascii="Book Antiqua" w:hAnsi="Book Antiqua"/>
          <w:bCs/>
          <w:sz w:val="28"/>
          <w:szCs w:val="28"/>
        </w:rPr>
        <w:t>Gellérthegyre</w:t>
      </w:r>
      <w:r w:rsidR="00752A85">
        <w:rPr>
          <w:rFonts w:ascii="Book Antiqua" w:hAnsi="Book Antiqua"/>
          <w:bCs/>
          <w:sz w:val="28"/>
          <w:szCs w:val="28"/>
        </w:rPr>
        <w:t>, Óbuda-Arany</w:t>
      </w:r>
      <w:r>
        <w:rPr>
          <w:rFonts w:ascii="Book Antiqua" w:hAnsi="Book Antiqua"/>
          <w:bCs/>
          <w:sz w:val="28"/>
          <w:szCs w:val="28"/>
        </w:rPr>
        <w:t>hegyre, az Óbudai szigetre.</w:t>
      </w:r>
    </w:p>
    <w:p w:rsidR="004C30FC" w:rsidRDefault="004C30FC" w:rsidP="00F732C3">
      <w:pPr>
        <w:spacing w:line="360" w:lineRule="auto"/>
        <w:jc w:val="both"/>
        <w:rPr>
          <w:rFonts w:ascii="Book Antiqua" w:hAnsi="Book Antiqua"/>
          <w:bCs/>
          <w:sz w:val="28"/>
          <w:szCs w:val="28"/>
        </w:rPr>
      </w:pPr>
      <w:r>
        <w:rPr>
          <w:rFonts w:ascii="Book Antiqua" w:hAnsi="Book Antiqua"/>
          <w:bCs/>
          <w:sz w:val="28"/>
          <w:szCs w:val="28"/>
        </w:rPr>
        <w:t>Végül 1947-ben a Fővárosi Közmunkák Tanác</w:t>
      </w:r>
      <w:bookmarkStart w:id="0" w:name="_GoBack"/>
      <w:bookmarkEnd w:id="0"/>
      <w:r>
        <w:rPr>
          <w:rFonts w:ascii="Book Antiqua" w:hAnsi="Book Antiqua"/>
          <w:bCs/>
          <w:sz w:val="28"/>
          <w:szCs w:val="28"/>
        </w:rPr>
        <w:t>sa elfogadta az Istvánmezei út melletti területet a leendő stadion helyszíneként.</w:t>
      </w:r>
    </w:p>
    <w:p w:rsidR="004C30FC" w:rsidRDefault="004C30FC" w:rsidP="00F732C3">
      <w:pPr>
        <w:spacing w:line="360" w:lineRule="auto"/>
        <w:jc w:val="both"/>
        <w:rPr>
          <w:rFonts w:ascii="Book Antiqua" w:hAnsi="Book Antiqua"/>
          <w:bCs/>
          <w:sz w:val="28"/>
          <w:szCs w:val="28"/>
        </w:rPr>
      </w:pPr>
      <w:r>
        <w:rPr>
          <w:rFonts w:ascii="Book Antiqua" w:hAnsi="Book Antiqua"/>
          <w:bCs/>
          <w:sz w:val="28"/>
          <w:szCs w:val="28"/>
        </w:rPr>
        <w:t>1948 június</w:t>
      </w:r>
      <w:r w:rsidR="00BB1630">
        <w:rPr>
          <w:rFonts w:ascii="Book Antiqua" w:hAnsi="Book Antiqua"/>
          <w:bCs/>
          <w:sz w:val="28"/>
          <w:szCs w:val="28"/>
        </w:rPr>
        <w:t>á</w:t>
      </w:r>
      <w:r>
        <w:rPr>
          <w:rFonts w:ascii="Book Antiqua" w:hAnsi="Book Antiqua"/>
          <w:bCs/>
          <w:sz w:val="28"/>
          <w:szCs w:val="28"/>
        </w:rPr>
        <w:t>ban a fővárosi közgyűlés a területet 99 évre átadta az Országos Sporthivatal használatába.</w:t>
      </w:r>
    </w:p>
    <w:p w:rsidR="000458A1" w:rsidRDefault="000458A1" w:rsidP="00F732C3">
      <w:pPr>
        <w:spacing w:line="360" w:lineRule="auto"/>
        <w:jc w:val="both"/>
        <w:rPr>
          <w:rFonts w:ascii="Book Antiqua" w:hAnsi="Book Antiqua"/>
          <w:bCs/>
          <w:sz w:val="28"/>
          <w:szCs w:val="28"/>
        </w:rPr>
      </w:pPr>
      <w:r>
        <w:rPr>
          <w:rFonts w:ascii="Book Antiqua" w:hAnsi="Book Antiqua"/>
          <w:bCs/>
          <w:sz w:val="28"/>
          <w:szCs w:val="28"/>
        </w:rPr>
        <w:t>1948. július 12-én délután 5 órakor Tildy Zoltán Köztársasági elnök tette meg az első kapavágást.</w:t>
      </w:r>
    </w:p>
    <w:p w:rsidR="000458A1" w:rsidRDefault="000458A1" w:rsidP="00F732C3">
      <w:pPr>
        <w:spacing w:line="360" w:lineRule="auto"/>
        <w:jc w:val="both"/>
        <w:rPr>
          <w:rFonts w:ascii="Book Antiqua" w:hAnsi="Book Antiqua"/>
          <w:bCs/>
          <w:sz w:val="28"/>
          <w:szCs w:val="28"/>
        </w:rPr>
      </w:pPr>
      <w:r>
        <w:rPr>
          <w:rFonts w:ascii="Book Antiqua" w:hAnsi="Book Antiqua"/>
          <w:bCs/>
          <w:sz w:val="28"/>
          <w:szCs w:val="28"/>
        </w:rPr>
        <w:t xml:space="preserve">Az ünnepélyes </w:t>
      </w:r>
      <w:r w:rsidR="00BB1630">
        <w:rPr>
          <w:rFonts w:ascii="Book Antiqua" w:hAnsi="Book Antiqua"/>
          <w:bCs/>
          <w:sz w:val="28"/>
          <w:szCs w:val="28"/>
        </w:rPr>
        <w:t>átadás</w:t>
      </w:r>
      <w:r>
        <w:rPr>
          <w:rFonts w:ascii="Book Antiqua" w:hAnsi="Book Antiqua"/>
          <w:bCs/>
          <w:sz w:val="28"/>
          <w:szCs w:val="28"/>
        </w:rPr>
        <w:t xml:space="preserve"> 1953</w:t>
      </w:r>
      <w:r w:rsidR="009764E4">
        <w:rPr>
          <w:rFonts w:ascii="Book Antiqua" w:hAnsi="Book Antiqua"/>
          <w:bCs/>
          <w:sz w:val="28"/>
          <w:szCs w:val="28"/>
        </w:rPr>
        <w:t>.</w:t>
      </w:r>
      <w:r>
        <w:rPr>
          <w:rFonts w:ascii="Book Antiqua" w:hAnsi="Book Antiqua"/>
          <w:bCs/>
          <w:sz w:val="28"/>
          <w:szCs w:val="28"/>
        </w:rPr>
        <w:t xml:space="preserve"> augusztus 20-án történt, a Bp. Honvéd Bozsik 2 és Kocsis góljaival 3:2-re legyőzte a Szparta</w:t>
      </w:r>
      <w:r w:rsidR="00B66347">
        <w:rPr>
          <w:rFonts w:ascii="Book Antiqua" w:hAnsi="Book Antiqua"/>
          <w:bCs/>
          <w:sz w:val="28"/>
          <w:szCs w:val="28"/>
        </w:rPr>
        <w:t>k</w:t>
      </w:r>
      <w:r>
        <w:rPr>
          <w:rFonts w:ascii="Book Antiqua" w:hAnsi="Book Antiqua"/>
          <w:bCs/>
          <w:sz w:val="28"/>
          <w:szCs w:val="28"/>
        </w:rPr>
        <w:t xml:space="preserve"> Moszkva együttesét.</w:t>
      </w:r>
    </w:p>
    <w:p w:rsidR="000458A1" w:rsidRDefault="000458A1" w:rsidP="00F732C3">
      <w:pPr>
        <w:spacing w:line="360" w:lineRule="auto"/>
        <w:jc w:val="both"/>
        <w:rPr>
          <w:rFonts w:ascii="Book Antiqua" w:hAnsi="Book Antiqua"/>
          <w:bCs/>
          <w:sz w:val="28"/>
          <w:szCs w:val="28"/>
        </w:rPr>
      </w:pPr>
      <w:r>
        <w:rPr>
          <w:rFonts w:ascii="Book Antiqua" w:hAnsi="Book Antiqua"/>
          <w:bCs/>
          <w:sz w:val="28"/>
          <w:szCs w:val="28"/>
        </w:rPr>
        <w:t>(Már május 20-án próbamérkőzést játszott az Aranycsapat a Gázművek</w:t>
      </w:r>
      <w:r w:rsidR="00752A85">
        <w:rPr>
          <w:rFonts w:ascii="Book Antiqua" w:hAnsi="Book Antiqua"/>
          <w:bCs/>
          <w:sz w:val="28"/>
          <w:szCs w:val="28"/>
        </w:rPr>
        <w:t>kel, a Népstadion kapujába</w:t>
      </w:r>
      <w:r>
        <w:rPr>
          <w:rFonts w:ascii="Book Antiqua" w:hAnsi="Book Antiqua"/>
          <w:bCs/>
          <w:sz w:val="28"/>
          <w:szCs w:val="28"/>
        </w:rPr>
        <w:t xml:space="preserve"> az első gólt Kocsis Sándor lőtte /11:1 lett a végeredmény/).</w:t>
      </w:r>
    </w:p>
    <w:p w:rsidR="00A908D8" w:rsidRPr="00F732C3" w:rsidRDefault="00A908D8" w:rsidP="00F732C3">
      <w:pPr>
        <w:spacing w:line="360" w:lineRule="auto"/>
        <w:jc w:val="both"/>
        <w:rPr>
          <w:rFonts w:ascii="Book Antiqua" w:hAnsi="Book Antiqua"/>
          <w:bCs/>
          <w:sz w:val="28"/>
          <w:szCs w:val="28"/>
        </w:rPr>
      </w:pPr>
      <w:r w:rsidRPr="00F732C3">
        <w:rPr>
          <w:rFonts w:ascii="Book Antiqua" w:hAnsi="Book Antiqua"/>
          <w:bCs/>
          <w:sz w:val="28"/>
          <w:szCs w:val="28"/>
        </w:rPr>
        <w:lastRenderedPageBreak/>
        <w:t xml:space="preserve">A toronyépület </w:t>
      </w:r>
      <w:r w:rsidR="00752A85">
        <w:rPr>
          <w:rFonts w:ascii="Book Antiqua" w:hAnsi="Book Antiqua"/>
          <w:bCs/>
          <w:sz w:val="28"/>
          <w:szCs w:val="28"/>
        </w:rPr>
        <w:t xml:space="preserve">tulajdonképp </w:t>
      </w:r>
      <w:r w:rsidRPr="00F732C3">
        <w:rPr>
          <w:rFonts w:ascii="Book Antiqua" w:hAnsi="Book Antiqua"/>
          <w:bCs/>
          <w:sz w:val="28"/>
          <w:szCs w:val="28"/>
        </w:rPr>
        <w:t xml:space="preserve">megmarad, a tartópilonok, bár újak, a régiekre emlékeztetnek, így a XXI. századi technológiai elemeket felhasználó stadion hangulatában, szellemiségében megőrzi az elmúlt évtizedek nagyszerű sporthagyományait.  </w:t>
      </w:r>
    </w:p>
    <w:p w:rsidR="00A908D8" w:rsidRPr="00F732C3" w:rsidRDefault="00A908D8" w:rsidP="00F732C3">
      <w:pPr>
        <w:spacing w:line="360" w:lineRule="auto"/>
        <w:jc w:val="both"/>
        <w:rPr>
          <w:rFonts w:ascii="Book Antiqua" w:hAnsi="Book Antiqua"/>
          <w:bCs/>
          <w:sz w:val="28"/>
          <w:szCs w:val="28"/>
        </w:rPr>
      </w:pPr>
      <w:r w:rsidRPr="00F732C3">
        <w:rPr>
          <w:rFonts w:ascii="Book Antiqua" w:hAnsi="Book Antiqua"/>
          <w:bCs/>
          <w:sz w:val="28"/>
          <w:szCs w:val="28"/>
        </w:rPr>
        <w:t>Az 1953-ban átadott Népstadion</w:t>
      </w:r>
      <w:r w:rsidR="005E53E3">
        <w:rPr>
          <w:rFonts w:ascii="Book Antiqua" w:hAnsi="Book Antiqua"/>
          <w:bCs/>
          <w:sz w:val="28"/>
          <w:szCs w:val="28"/>
        </w:rPr>
        <w:t xml:space="preserve"> </w:t>
      </w:r>
      <w:r w:rsidR="00752A85">
        <w:rPr>
          <w:rFonts w:ascii="Book Antiqua" w:hAnsi="Book Antiqua"/>
          <w:bCs/>
          <w:sz w:val="28"/>
          <w:szCs w:val="28"/>
        </w:rPr>
        <w:t>végül is</w:t>
      </w:r>
      <w:r w:rsidRPr="00F732C3">
        <w:rPr>
          <w:rFonts w:ascii="Book Antiqua" w:hAnsi="Book Antiqua"/>
          <w:bCs/>
          <w:sz w:val="28"/>
          <w:szCs w:val="28"/>
        </w:rPr>
        <w:t xml:space="preserve"> a második világháború utáni évtized legfontosabb építkezése volt Magyarországon. </w:t>
      </w:r>
      <w:r w:rsidR="00BE1DD9">
        <w:rPr>
          <w:rFonts w:ascii="Book Antiqua" w:hAnsi="Book Antiqua"/>
          <w:bCs/>
          <w:sz w:val="28"/>
          <w:szCs w:val="28"/>
        </w:rPr>
        <w:t xml:space="preserve">Sokat látott a Népstadion. Óriási mérkőzések (Magyar-angol 7:1, válogatott meccsek, kettős bajnoki rangadók, </w:t>
      </w:r>
      <w:r w:rsidR="00960A86">
        <w:rPr>
          <w:rFonts w:ascii="Book Antiqua" w:hAnsi="Book Antiqua"/>
          <w:bCs/>
          <w:sz w:val="28"/>
          <w:szCs w:val="28"/>
        </w:rPr>
        <w:t>K</w:t>
      </w:r>
      <w:r w:rsidR="00BE1DD9">
        <w:rPr>
          <w:rFonts w:ascii="Book Antiqua" w:hAnsi="Book Antiqua"/>
          <w:bCs/>
          <w:sz w:val="28"/>
          <w:szCs w:val="28"/>
        </w:rPr>
        <w:t>osárlabda EB, SZÚR-ok, Szt. II. János Pál pápa itt misézett, Illés</w:t>
      </w:r>
      <w:r w:rsidR="00AF02A8">
        <w:rPr>
          <w:rFonts w:ascii="Book Antiqua" w:hAnsi="Book Antiqua"/>
          <w:bCs/>
          <w:sz w:val="28"/>
          <w:szCs w:val="28"/>
        </w:rPr>
        <w:t xml:space="preserve"> </w:t>
      </w:r>
      <w:r w:rsidR="00BE1DD9">
        <w:rPr>
          <w:rFonts w:ascii="Book Antiqua" w:hAnsi="Book Antiqua"/>
          <w:bCs/>
          <w:sz w:val="28"/>
          <w:szCs w:val="28"/>
        </w:rPr>
        <w:t>- Omega – Metró koncert, itt lépett fel a Rolling Stones…lehetetlen mindent felsorolni.)</w:t>
      </w:r>
      <w:r w:rsidR="00752A85">
        <w:rPr>
          <w:rFonts w:ascii="Book Antiqua" w:hAnsi="Book Antiqua"/>
          <w:bCs/>
          <w:sz w:val="28"/>
          <w:szCs w:val="28"/>
        </w:rPr>
        <w:t xml:space="preserve"> Az elvileg akkor még 90 ezer emberre kalibrált nézőtéren a magyar-angolon 103-104 ezren szurkoltak (köztük apám mellett magam is). </w:t>
      </w:r>
    </w:p>
    <w:p w:rsidR="00A908D8" w:rsidRPr="00F732C3" w:rsidRDefault="00A908D8" w:rsidP="00F732C3">
      <w:pPr>
        <w:spacing w:line="360" w:lineRule="auto"/>
        <w:jc w:val="both"/>
        <w:rPr>
          <w:rFonts w:ascii="Book Antiqua" w:hAnsi="Book Antiqua"/>
          <w:bCs/>
          <w:sz w:val="28"/>
          <w:szCs w:val="28"/>
        </w:rPr>
      </w:pPr>
      <w:r w:rsidRPr="00F732C3">
        <w:rPr>
          <w:rFonts w:ascii="Book Antiqua" w:hAnsi="Book Antiqua"/>
          <w:bCs/>
          <w:sz w:val="28"/>
          <w:szCs w:val="28"/>
        </w:rPr>
        <w:t>A nagy időket figyelemmel kísérő nemzedék gyakorta vitázik azon</w:t>
      </w:r>
      <w:r w:rsidR="00BE1DD9">
        <w:rPr>
          <w:rFonts w:ascii="Book Antiqua" w:hAnsi="Book Antiqua"/>
          <w:bCs/>
          <w:sz w:val="28"/>
          <w:szCs w:val="28"/>
        </w:rPr>
        <w:t xml:space="preserve"> is</w:t>
      </w:r>
      <w:r w:rsidRPr="00F732C3">
        <w:rPr>
          <w:rFonts w:ascii="Book Antiqua" w:hAnsi="Book Antiqua"/>
          <w:bCs/>
          <w:sz w:val="28"/>
          <w:szCs w:val="28"/>
        </w:rPr>
        <w:t xml:space="preserve">, hogy a magyar futball egyedülálló kezdő tizenegyéből ki volt a legcsillogóbb labdarúgó, Puskás, </w:t>
      </w:r>
      <w:r w:rsidR="00B54433">
        <w:rPr>
          <w:rFonts w:ascii="Book Antiqua" w:hAnsi="Book Antiqua"/>
          <w:bCs/>
          <w:sz w:val="28"/>
          <w:szCs w:val="28"/>
        </w:rPr>
        <w:t xml:space="preserve">Kocsis, </w:t>
      </w:r>
      <w:r w:rsidRPr="00F732C3">
        <w:rPr>
          <w:rFonts w:ascii="Book Antiqua" w:hAnsi="Book Antiqua"/>
          <w:bCs/>
          <w:sz w:val="28"/>
          <w:szCs w:val="28"/>
        </w:rPr>
        <w:t>Hidegkúti,</w:t>
      </w:r>
      <w:r w:rsidR="00B54433">
        <w:rPr>
          <w:rFonts w:ascii="Book Antiqua" w:hAnsi="Book Antiqua"/>
          <w:bCs/>
          <w:sz w:val="28"/>
          <w:szCs w:val="28"/>
        </w:rPr>
        <w:t xml:space="preserve"> esetleg</w:t>
      </w:r>
      <w:r w:rsidRPr="00F732C3">
        <w:rPr>
          <w:rFonts w:ascii="Book Antiqua" w:hAnsi="Book Antiqua"/>
          <w:bCs/>
          <w:sz w:val="28"/>
          <w:szCs w:val="28"/>
        </w:rPr>
        <w:t xml:space="preserve"> Bozsik</w:t>
      </w:r>
      <w:r w:rsidR="00F73F50">
        <w:rPr>
          <w:rFonts w:ascii="Book Antiqua" w:hAnsi="Book Antiqua"/>
          <w:bCs/>
          <w:sz w:val="28"/>
          <w:szCs w:val="28"/>
        </w:rPr>
        <w:t>?</w:t>
      </w:r>
      <w:r w:rsidRPr="00F732C3">
        <w:rPr>
          <w:rFonts w:ascii="Book Antiqua" w:hAnsi="Book Antiqua"/>
          <w:bCs/>
          <w:sz w:val="28"/>
          <w:szCs w:val="28"/>
        </w:rPr>
        <w:t xml:space="preserve"> Kocsisnak </w:t>
      </w:r>
      <w:r w:rsidR="00752A85">
        <w:rPr>
          <w:rFonts w:ascii="Book Antiqua" w:hAnsi="Book Antiqua"/>
          <w:bCs/>
          <w:sz w:val="28"/>
          <w:szCs w:val="28"/>
        </w:rPr>
        <w:t xml:space="preserve">máig </w:t>
      </w:r>
      <w:r w:rsidRPr="00F732C3">
        <w:rPr>
          <w:rFonts w:ascii="Book Antiqua" w:hAnsi="Book Antiqua"/>
          <w:bCs/>
          <w:sz w:val="28"/>
          <w:szCs w:val="28"/>
        </w:rPr>
        <w:t>népes tábora van, egyebek között azért, mert ahová betette a lábát, kis túlzással mindenhol több lőtt gólt jegyzett, mint ahány meccsen pályára lépett. A legendák ma is élénken élnek emlékezetünkben.</w:t>
      </w:r>
    </w:p>
    <w:p w:rsidR="00113C2A" w:rsidRDefault="00A908D8" w:rsidP="00F732C3">
      <w:pPr>
        <w:spacing w:line="360" w:lineRule="auto"/>
        <w:jc w:val="both"/>
        <w:rPr>
          <w:rFonts w:ascii="Book Antiqua" w:hAnsi="Book Antiqua"/>
          <w:bCs/>
          <w:sz w:val="28"/>
          <w:szCs w:val="28"/>
        </w:rPr>
      </w:pPr>
      <w:r w:rsidRPr="00F732C3">
        <w:rPr>
          <w:rFonts w:ascii="Book Antiqua" w:hAnsi="Book Antiqua"/>
          <w:bCs/>
          <w:sz w:val="28"/>
          <w:szCs w:val="28"/>
        </w:rPr>
        <w:t>A hőskorszak</w:t>
      </w:r>
      <w:r w:rsidR="00113C2A">
        <w:rPr>
          <w:rFonts w:ascii="Book Antiqua" w:hAnsi="Book Antiqua"/>
          <w:bCs/>
          <w:sz w:val="28"/>
          <w:szCs w:val="28"/>
        </w:rPr>
        <w:t xml:space="preserve"> majd a 90-es évek</w:t>
      </w:r>
      <w:r w:rsidRPr="00F732C3">
        <w:rPr>
          <w:rFonts w:ascii="Book Antiqua" w:hAnsi="Book Antiqua"/>
          <w:bCs/>
          <w:sz w:val="28"/>
          <w:szCs w:val="28"/>
        </w:rPr>
        <w:t xml:space="preserve"> után 2002-ben a Népstadion csak a nevében újult meg. Ugyan felvette Puskás Ferenc nevét, de az addigra már teljesen elavult </w:t>
      </w:r>
      <w:r w:rsidR="00752A85">
        <w:rPr>
          <w:rFonts w:ascii="Book Antiqua" w:hAnsi="Book Antiqua"/>
          <w:bCs/>
          <w:sz w:val="28"/>
          <w:szCs w:val="28"/>
        </w:rPr>
        <w:t>létesítmény</w:t>
      </w:r>
      <w:r w:rsidRPr="00F732C3">
        <w:rPr>
          <w:rFonts w:ascii="Book Antiqua" w:hAnsi="Book Antiqua"/>
          <w:bCs/>
          <w:sz w:val="28"/>
          <w:szCs w:val="28"/>
        </w:rPr>
        <w:t>, leromlott állaga miatt nem tudta betölteni szerepét. Az építménybe</w:t>
      </w:r>
      <w:r w:rsidR="00752A85">
        <w:rPr>
          <w:rFonts w:ascii="Book Antiqua" w:hAnsi="Book Antiqua"/>
          <w:bCs/>
          <w:sz w:val="28"/>
          <w:szCs w:val="28"/>
        </w:rPr>
        <w:t>n</w:t>
      </w:r>
      <w:r w:rsidRPr="00F732C3">
        <w:rPr>
          <w:rFonts w:ascii="Book Antiqua" w:hAnsi="Book Antiqua"/>
          <w:bCs/>
          <w:sz w:val="28"/>
          <w:szCs w:val="28"/>
        </w:rPr>
        <w:t xml:space="preserve"> a legtöbb nézőt vonzó futballválogatott utoljára 2000-ben az olaszok ellen (2–2) játszhatott telt ház, azaz 65 ezer szurkoló előtt.</w:t>
      </w:r>
    </w:p>
    <w:p w:rsidR="00113C2A" w:rsidRDefault="00113C2A" w:rsidP="00F732C3">
      <w:pPr>
        <w:spacing w:line="360" w:lineRule="auto"/>
        <w:jc w:val="both"/>
        <w:rPr>
          <w:rFonts w:ascii="Book Antiqua" w:hAnsi="Book Antiqua"/>
          <w:bCs/>
          <w:sz w:val="28"/>
          <w:szCs w:val="28"/>
        </w:rPr>
      </w:pPr>
      <w:r>
        <w:rPr>
          <w:rFonts w:ascii="Book Antiqua" w:hAnsi="Book Antiqua"/>
          <w:bCs/>
          <w:sz w:val="28"/>
          <w:szCs w:val="28"/>
        </w:rPr>
        <w:t>A Népstadion fogalom volt, de eljárt felette az idő.</w:t>
      </w:r>
    </w:p>
    <w:p w:rsidR="00A908D8" w:rsidRPr="00F732C3" w:rsidRDefault="00A908D8" w:rsidP="00F732C3">
      <w:pPr>
        <w:spacing w:line="360" w:lineRule="auto"/>
        <w:jc w:val="both"/>
        <w:rPr>
          <w:rFonts w:ascii="Book Antiqua" w:hAnsi="Book Antiqua"/>
          <w:bCs/>
          <w:sz w:val="28"/>
          <w:szCs w:val="28"/>
        </w:rPr>
      </w:pPr>
      <w:r w:rsidRPr="00F732C3">
        <w:rPr>
          <w:rFonts w:ascii="Book Antiqua" w:hAnsi="Book Antiqua"/>
          <w:bCs/>
          <w:sz w:val="28"/>
          <w:szCs w:val="28"/>
        </w:rPr>
        <w:lastRenderedPageBreak/>
        <w:t xml:space="preserve">Hosszú évek várakozása után a kormány 2013 áprilisában hozott határozatot </w:t>
      </w:r>
      <w:r w:rsidR="00752A85">
        <w:rPr>
          <w:rFonts w:ascii="Book Antiqua" w:hAnsi="Book Antiqua"/>
          <w:bCs/>
          <w:sz w:val="28"/>
          <w:szCs w:val="28"/>
        </w:rPr>
        <w:t>ugyanazon a helyen egy</w:t>
      </w:r>
      <w:r w:rsidRPr="00F732C3">
        <w:rPr>
          <w:rFonts w:ascii="Book Antiqua" w:hAnsi="Book Antiqua"/>
          <w:bCs/>
          <w:sz w:val="28"/>
          <w:szCs w:val="28"/>
        </w:rPr>
        <w:t xml:space="preserve"> új nemzeti stadion felépítéséről. </w:t>
      </w:r>
      <w:r w:rsidR="00E23622">
        <w:rPr>
          <w:rFonts w:ascii="Book Antiqua" w:hAnsi="Book Antiqua"/>
          <w:bCs/>
          <w:sz w:val="28"/>
          <w:szCs w:val="28"/>
        </w:rPr>
        <w:t xml:space="preserve">2016-ban beteljesedett </w:t>
      </w:r>
      <w:r w:rsidR="00752A85">
        <w:rPr>
          <w:rFonts w:ascii="Book Antiqua" w:hAnsi="Book Antiqua"/>
          <w:bCs/>
          <w:sz w:val="28"/>
          <w:szCs w:val="28"/>
        </w:rPr>
        <w:t xml:space="preserve">a Népstadion </w:t>
      </w:r>
      <w:r w:rsidR="00E23622">
        <w:rPr>
          <w:rFonts w:ascii="Book Antiqua" w:hAnsi="Book Antiqua"/>
          <w:bCs/>
          <w:sz w:val="28"/>
          <w:szCs w:val="28"/>
        </w:rPr>
        <w:t>sorsa</w:t>
      </w:r>
      <w:r w:rsidR="00752A85">
        <w:rPr>
          <w:rFonts w:ascii="Book Antiqua" w:hAnsi="Book Antiqua"/>
          <w:bCs/>
          <w:sz w:val="28"/>
          <w:szCs w:val="28"/>
        </w:rPr>
        <w:t>,</w:t>
      </w:r>
      <w:r w:rsidR="00E23622">
        <w:rPr>
          <w:rFonts w:ascii="Book Antiqua" w:hAnsi="Book Antiqua"/>
          <w:bCs/>
          <w:sz w:val="28"/>
          <w:szCs w:val="28"/>
        </w:rPr>
        <w:t xml:space="preserve"> és lebontották.</w:t>
      </w:r>
    </w:p>
    <w:p w:rsidR="00A908D8" w:rsidRPr="00F732C3" w:rsidRDefault="00A908D8" w:rsidP="00F732C3">
      <w:pPr>
        <w:spacing w:line="360" w:lineRule="auto"/>
        <w:jc w:val="both"/>
        <w:rPr>
          <w:rFonts w:ascii="Book Antiqua" w:hAnsi="Book Antiqua"/>
          <w:bCs/>
          <w:sz w:val="28"/>
          <w:szCs w:val="28"/>
        </w:rPr>
      </w:pPr>
      <w:r w:rsidRPr="00F732C3">
        <w:rPr>
          <w:rFonts w:ascii="Book Antiqua" w:hAnsi="Book Antiqua"/>
          <w:bCs/>
          <w:sz w:val="28"/>
          <w:szCs w:val="28"/>
        </w:rPr>
        <w:t>A</w:t>
      </w:r>
      <w:r w:rsidR="00E23622">
        <w:rPr>
          <w:rFonts w:ascii="Book Antiqua" w:hAnsi="Book Antiqua"/>
          <w:bCs/>
          <w:sz w:val="28"/>
          <w:szCs w:val="28"/>
        </w:rPr>
        <w:t>z építési</w:t>
      </w:r>
      <w:r w:rsidR="00587F5C">
        <w:rPr>
          <w:rFonts w:ascii="Book Antiqua" w:hAnsi="Book Antiqua"/>
          <w:bCs/>
          <w:sz w:val="28"/>
          <w:szCs w:val="28"/>
        </w:rPr>
        <w:t xml:space="preserve"> munkálatok </w:t>
      </w:r>
      <w:r w:rsidRPr="00F732C3">
        <w:rPr>
          <w:rFonts w:ascii="Book Antiqua" w:hAnsi="Book Antiqua"/>
          <w:bCs/>
          <w:sz w:val="28"/>
          <w:szCs w:val="28"/>
        </w:rPr>
        <w:t>ütemterv szerint, kiemelkedően magas szakmai színvonalon zajlanak és minden bizonnyal a szerződésben rögzített határidőre, 2019 végére elkészül Közép-Európa legkorszerűbb, legnagyobb befogadóképességű arénája.</w:t>
      </w:r>
    </w:p>
    <w:p w:rsidR="00A908D8" w:rsidRPr="00F732C3" w:rsidRDefault="00A908D8" w:rsidP="00F732C3">
      <w:pPr>
        <w:spacing w:line="360" w:lineRule="auto"/>
        <w:jc w:val="both"/>
        <w:rPr>
          <w:rFonts w:ascii="Book Antiqua" w:hAnsi="Book Antiqua"/>
          <w:bCs/>
          <w:sz w:val="28"/>
          <w:szCs w:val="28"/>
        </w:rPr>
      </w:pPr>
      <w:r w:rsidRPr="00F732C3">
        <w:rPr>
          <w:rFonts w:ascii="Book Antiqua" w:hAnsi="Book Antiqua"/>
          <w:bCs/>
          <w:sz w:val="28"/>
          <w:szCs w:val="28"/>
        </w:rPr>
        <w:t>Az új stadion építése kezdettől színtiszta hazai beruházás a terveket nemzetközileg elismert, számos díjjal kitüntetett magyar építésziroda készítette, a kivitelezést is magyar cégek szakemberei végzik.</w:t>
      </w:r>
    </w:p>
    <w:p w:rsidR="00A908D8" w:rsidRPr="00F732C3" w:rsidRDefault="00A908D8" w:rsidP="00F732C3">
      <w:pPr>
        <w:spacing w:line="360" w:lineRule="auto"/>
        <w:jc w:val="both"/>
        <w:rPr>
          <w:rFonts w:ascii="Book Antiqua" w:hAnsi="Book Antiqua"/>
          <w:bCs/>
          <w:sz w:val="28"/>
          <w:szCs w:val="28"/>
        </w:rPr>
      </w:pPr>
      <w:r w:rsidRPr="00F732C3">
        <w:rPr>
          <w:rFonts w:ascii="Book Antiqua" w:hAnsi="Book Antiqua"/>
          <w:bCs/>
          <w:sz w:val="28"/>
          <w:szCs w:val="28"/>
        </w:rPr>
        <w:t xml:space="preserve">Átadása után az új Puskás Stadion nem csak sportlétesítmény lesz, hanem </w:t>
      </w:r>
      <w:r w:rsidR="00752A85">
        <w:rPr>
          <w:rFonts w:ascii="Book Antiqua" w:hAnsi="Book Antiqua"/>
          <w:bCs/>
          <w:sz w:val="28"/>
          <w:szCs w:val="28"/>
        </w:rPr>
        <w:t xml:space="preserve">egységeiben </w:t>
      </w:r>
      <w:r w:rsidRPr="00F732C3">
        <w:rPr>
          <w:rFonts w:ascii="Book Antiqua" w:hAnsi="Book Antiqua"/>
          <w:bCs/>
          <w:sz w:val="28"/>
          <w:szCs w:val="28"/>
        </w:rPr>
        <w:t xml:space="preserve">helyszínt ad több ezer fős </w:t>
      </w:r>
      <w:r w:rsidR="00752A85">
        <w:rPr>
          <w:rFonts w:ascii="Book Antiqua" w:hAnsi="Book Antiqua"/>
          <w:bCs/>
          <w:sz w:val="28"/>
          <w:szCs w:val="28"/>
        </w:rPr>
        <w:t>rendezvényeknek</w:t>
      </w:r>
      <w:r w:rsidRPr="00F732C3">
        <w:rPr>
          <w:rFonts w:ascii="Book Antiqua" w:hAnsi="Book Antiqua"/>
          <w:bCs/>
          <w:sz w:val="28"/>
          <w:szCs w:val="28"/>
        </w:rPr>
        <w:t>, közösségi eseményeknek is.  Hamarosan Budapest is felkerülhet a legnagyobb rendezvények szervezői közé</w:t>
      </w:r>
      <w:r w:rsidR="00F24651">
        <w:rPr>
          <w:rFonts w:ascii="Book Antiqua" w:hAnsi="Book Antiqua"/>
          <w:bCs/>
          <w:sz w:val="28"/>
          <w:szCs w:val="28"/>
        </w:rPr>
        <w:t>.</w:t>
      </w:r>
      <w:r w:rsidRPr="00F732C3">
        <w:rPr>
          <w:rFonts w:ascii="Book Antiqua" w:hAnsi="Book Antiqua"/>
          <w:bCs/>
          <w:sz w:val="28"/>
          <w:szCs w:val="28"/>
        </w:rPr>
        <w:t xml:space="preserve"> </w:t>
      </w:r>
      <w:r w:rsidR="00F24651">
        <w:rPr>
          <w:rFonts w:ascii="Book Antiqua" w:hAnsi="Book Antiqua"/>
          <w:bCs/>
          <w:sz w:val="28"/>
          <w:szCs w:val="28"/>
        </w:rPr>
        <w:t>A</w:t>
      </w:r>
      <w:r w:rsidRPr="00F732C3">
        <w:rPr>
          <w:rFonts w:ascii="Book Antiqua" w:hAnsi="Book Antiqua"/>
          <w:bCs/>
          <w:sz w:val="28"/>
          <w:szCs w:val="28"/>
        </w:rPr>
        <w:t xml:space="preserve">z új arénában </w:t>
      </w:r>
      <w:r w:rsidR="00767FB0">
        <w:rPr>
          <w:rFonts w:ascii="Book Antiqua" w:hAnsi="Book Antiqua"/>
          <w:bCs/>
          <w:sz w:val="28"/>
          <w:szCs w:val="28"/>
        </w:rPr>
        <w:t>a mai elvárásoknak megfelelő körülmények között</w:t>
      </w:r>
      <w:r w:rsidRPr="00F732C3">
        <w:rPr>
          <w:rFonts w:ascii="Book Antiqua" w:hAnsi="Book Antiqua"/>
          <w:bCs/>
          <w:sz w:val="28"/>
          <w:szCs w:val="28"/>
        </w:rPr>
        <w:t xml:space="preserve"> lehet majd 60-80 ezres közönséget vonzó </w:t>
      </w:r>
      <w:r w:rsidR="00767FB0">
        <w:rPr>
          <w:rFonts w:ascii="Book Antiqua" w:hAnsi="Book Antiqua"/>
          <w:bCs/>
          <w:sz w:val="28"/>
          <w:szCs w:val="28"/>
        </w:rPr>
        <w:t xml:space="preserve">mérkőzéseket, </w:t>
      </w:r>
      <w:r w:rsidRPr="00F732C3">
        <w:rPr>
          <w:rFonts w:ascii="Book Antiqua" w:hAnsi="Book Antiqua"/>
          <w:bCs/>
          <w:sz w:val="28"/>
          <w:szCs w:val="28"/>
        </w:rPr>
        <w:t>koncerteket</w:t>
      </w:r>
      <w:r w:rsidR="00767FB0">
        <w:rPr>
          <w:rFonts w:ascii="Book Antiqua" w:hAnsi="Book Antiqua"/>
          <w:bCs/>
          <w:sz w:val="28"/>
          <w:szCs w:val="28"/>
        </w:rPr>
        <w:t>, nagyszabású kulturális eseményeket</w:t>
      </w:r>
      <w:r w:rsidRPr="00F732C3">
        <w:rPr>
          <w:rFonts w:ascii="Book Antiqua" w:hAnsi="Book Antiqua"/>
          <w:bCs/>
          <w:sz w:val="28"/>
          <w:szCs w:val="28"/>
        </w:rPr>
        <w:t xml:space="preserve"> rendezni. </w:t>
      </w:r>
    </w:p>
    <w:p w:rsidR="0020403C" w:rsidRDefault="00A908D8" w:rsidP="00F732C3">
      <w:pPr>
        <w:spacing w:line="360" w:lineRule="auto"/>
        <w:jc w:val="both"/>
        <w:rPr>
          <w:rFonts w:ascii="Book Antiqua" w:hAnsi="Book Antiqua"/>
          <w:bCs/>
          <w:sz w:val="28"/>
          <w:szCs w:val="28"/>
        </w:rPr>
      </w:pPr>
      <w:r w:rsidRPr="00F732C3">
        <w:rPr>
          <w:rFonts w:ascii="Book Antiqua" w:hAnsi="Book Antiqua"/>
          <w:bCs/>
          <w:sz w:val="28"/>
          <w:szCs w:val="28"/>
        </w:rPr>
        <w:t>A beruházás új elemeként elkészült</w:t>
      </w:r>
      <w:r w:rsidR="006F0B5B">
        <w:rPr>
          <w:rFonts w:ascii="Book Antiqua" w:hAnsi="Book Antiqua"/>
          <w:bCs/>
          <w:sz w:val="28"/>
          <w:szCs w:val="28"/>
        </w:rPr>
        <w:t xml:space="preserve"> ez</w:t>
      </w:r>
      <w:r w:rsidRPr="00F732C3">
        <w:rPr>
          <w:rFonts w:ascii="Book Antiqua" w:hAnsi="Book Antiqua"/>
          <w:bCs/>
          <w:sz w:val="28"/>
          <w:szCs w:val="28"/>
        </w:rPr>
        <w:t xml:space="preserve"> a nagyközönség számára ingyenesen látogatható Puskás Ferenc Aréna Látogatóközpont, ahol többek között modern, jövőt idéző megoldásokkal megjelenik a labdarugó sport legendás helyszínének története és az új stadion építésének folyamata</w:t>
      </w:r>
      <w:r w:rsidR="004C57D9">
        <w:rPr>
          <w:rFonts w:ascii="Book Antiqua" w:hAnsi="Book Antiqua"/>
          <w:bCs/>
          <w:sz w:val="28"/>
          <w:szCs w:val="28"/>
        </w:rPr>
        <w:t xml:space="preserve"> is</w:t>
      </w:r>
      <w:r w:rsidRPr="00F732C3">
        <w:rPr>
          <w:rFonts w:ascii="Book Antiqua" w:hAnsi="Book Antiqua"/>
          <w:bCs/>
          <w:sz w:val="28"/>
          <w:szCs w:val="28"/>
        </w:rPr>
        <w:t xml:space="preserve">. Interaktív módon már most látható, hogy milyen lesz Magyarország legújabb, monumentális építészeti alkotása. </w:t>
      </w:r>
    </w:p>
    <w:p w:rsidR="00A908D8" w:rsidRPr="00F732C3" w:rsidRDefault="00A908D8" w:rsidP="00F732C3">
      <w:pPr>
        <w:spacing w:line="360" w:lineRule="auto"/>
        <w:jc w:val="both"/>
        <w:rPr>
          <w:rFonts w:ascii="Book Antiqua" w:hAnsi="Book Antiqua"/>
          <w:bCs/>
          <w:sz w:val="28"/>
          <w:szCs w:val="28"/>
        </w:rPr>
      </w:pPr>
      <w:r w:rsidRPr="00F732C3">
        <w:rPr>
          <w:rFonts w:ascii="Book Antiqua" w:hAnsi="Book Antiqua"/>
          <w:bCs/>
          <w:sz w:val="28"/>
          <w:szCs w:val="28"/>
        </w:rPr>
        <w:t xml:space="preserve">A stadionélmény koncertszínpaddal, 3D-s virtuális színpadi betekintéssel, koncertfényekkel válik teljessé. </w:t>
      </w:r>
      <w:r w:rsidR="0020403C">
        <w:rPr>
          <w:rFonts w:ascii="Book Antiqua" w:hAnsi="Book Antiqua"/>
          <w:bCs/>
          <w:sz w:val="28"/>
          <w:szCs w:val="28"/>
        </w:rPr>
        <w:t>K</w:t>
      </w:r>
      <w:r w:rsidRPr="00F732C3">
        <w:rPr>
          <w:rFonts w:ascii="Book Antiqua" w:hAnsi="Book Antiqua"/>
          <w:bCs/>
          <w:sz w:val="28"/>
          <w:szCs w:val="28"/>
        </w:rPr>
        <w:t xml:space="preserve">iváló </w:t>
      </w:r>
      <w:r w:rsidR="001B28BE">
        <w:rPr>
          <w:rFonts w:ascii="Book Antiqua" w:hAnsi="Book Antiqua"/>
          <w:bCs/>
          <w:sz w:val="28"/>
          <w:szCs w:val="28"/>
        </w:rPr>
        <w:t xml:space="preserve">szakemberek és </w:t>
      </w:r>
      <w:r w:rsidRPr="00F732C3">
        <w:rPr>
          <w:rFonts w:ascii="Book Antiqua" w:hAnsi="Book Antiqua"/>
          <w:bCs/>
          <w:sz w:val="28"/>
          <w:szCs w:val="28"/>
        </w:rPr>
        <w:t xml:space="preserve">sportszakértők a </w:t>
      </w:r>
      <w:r w:rsidRPr="00F732C3">
        <w:rPr>
          <w:rFonts w:ascii="Book Antiqua" w:hAnsi="Book Antiqua"/>
          <w:bCs/>
          <w:sz w:val="28"/>
          <w:szCs w:val="28"/>
        </w:rPr>
        <w:lastRenderedPageBreak/>
        <w:t>Látogatóközpontban rendhagyó állandó tárl</w:t>
      </w:r>
      <w:r w:rsidR="001B28BE">
        <w:rPr>
          <w:rFonts w:ascii="Book Antiqua" w:hAnsi="Book Antiqua"/>
          <w:bCs/>
          <w:sz w:val="28"/>
          <w:szCs w:val="28"/>
        </w:rPr>
        <w:t xml:space="preserve">atot </w:t>
      </w:r>
      <w:r w:rsidRPr="00F732C3">
        <w:rPr>
          <w:rFonts w:ascii="Book Antiqua" w:hAnsi="Book Antiqua"/>
          <w:bCs/>
          <w:sz w:val="28"/>
          <w:szCs w:val="28"/>
        </w:rPr>
        <w:t xml:space="preserve">rendeztek, ahol </w:t>
      </w:r>
      <w:r w:rsidR="001B28BE">
        <w:rPr>
          <w:rFonts w:ascii="Book Antiqua" w:hAnsi="Book Antiqua"/>
          <w:bCs/>
          <w:sz w:val="28"/>
          <w:szCs w:val="28"/>
        </w:rPr>
        <w:t xml:space="preserve">nyilvánosság elé tárják </w:t>
      </w:r>
      <w:r w:rsidRPr="00F732C3">
        <w:rPr>
          <w:rFonts w:ascii="Book Antiqua" w:hAnsi="Book Antiqua"/>
          <w:bCs/>
          <w:sz w:val="28"/>
          <w:szCs w:val="28"/>
        </w:rPr>
        <w:t xml:space="preserve">a névadó, Puskás Ferenc pályafutásának meghatározó relikviáit.  A kiállítás bemutatja azokat a </w:t>
      </w:r>
      <w:r w:rsidR="00E01187">
        <w:rPr>
          <w:rFonts w:ascii="Book Antiqua" w:hAnsi="Book Antiqua"/>
          <w:bCs/>
          <w:sz w:val="28"/>
          <w:szCs w:val="28"/>
        </w:rPr>
        <w:t>nemzetközi hírű személyiségeket</w:t>
      </w:r>
      <w:r w:rsidRPr="00F732C3">
        <w:rPr>
          <w:rFonts w:ascii="Book Antiqua" w:hAnsi="Book Antiqua"/>
          <w:bCs/>
          <w:sz w:val="28"/>
          <w:szCs w:val="28"/>
        </w:rPr>
        <w:t xml:space="preserve"> is, akik már </w:t>
      </w:r>
      <w:r w:rsidR="00E01187">
        <w:rPr>
          <w:rFonts w:ascii="Book Antiqua" w:hAnsi="Book Antiqua"/>
          <w:bCs/>
          <w:sz w:val="28"/>
          <w:szCs w:val="28"/>
        </w:rPr>
        <w:t>felléptek a régi stadionban és talán</w:t>
      </w:r>
      <w:r w:rsidRPr="00F732C3">
        <w:rPr>
          <w:rFonts w:ascii="Book Antiqua" w:hAnsi="Book Antiqua"/>
          <w:bCs/>
          <w:sz w:val="28"/>
          <w:szCs w:val="28"/>
        </w:rPr>
        <w:t xml:space="preserve"> ismét visszatérnek majd a megújuló arénába.</w:t>
      </w:r>
    </w:p>
    <w:p w:rsidR="00A908D8" w:rsidRPr="00F732C3" w:rsidRDefault="00A908D8" w:rsidP="00F732C3">
      <w:pPr>
        <w:spacing w:line="360" w:lineRule="auto"/>
        <w:jc w:val="both"/>
        <w:rPr>
          <w:rFonts w:ascii="Book Antiqua" w:hAnsi="Book Antiqua"/>
          <w:bCs/>
          <w:sz w:val="28"/>
          <w:szCs w:val="28"/>
        </w:rPr>
      </w:pPr>
      <w:r w:rsidRPr="00F732C3">
        <w:rPr>
          <w:rFonts w:ascii="Book Antiqua" w:hAnsi="Book Antiqua"/>
          <w:bCs/>
          <w:sz w:val="28"/>
          <w:szCs w:val="28"/>
        </w:rPr>
        <w:t xml:space="preserve">A ma megnyíló, ingyenesen látogatható szórakoztató központ Budapest új attrakciója. A Látogatóközpont várja az idelátogató családokat, csoportokat, szeptembertől pedig előzetes regisztráció alapján </w:t>
      </w:r>
      <w:r w:rsidR="00264623">
        <w:rPr>
          <w:rFonts w:ascii="Book Antiqua" w:hAnsi="Book Antiqua"/>
          <w:bCs/>
          <w:sz w:val="28"/>
          <w:szCs w:val="28"/>
        </w:rPr>
        <w:t>i</w:t>
      </w:r>
      <w:r w:rsidRPr="00F732C3">
        <w:rPr>
          <w:rFonts w:ascii="Book Antiqua" w:hAnsi="Book Antiqua"/>
          <w:bCs/>
          <w:sz w:val="28"/>
          <w:szCs w:val="28"/>
        </w:rPr>
        <w:t>skolai osztályokat</w:t>
      </w:r>
      <w:r w:rsidR="00513FFE">
        <w:rPr>
          <w:rFonts w:ascii="Book Antiqua" w:hAnsi="Book Antiqua"/>
          <w:bCs/>
          <w:sz w:val="28"/>
          <w:szCs w:val="28"/>
        </w:rPr>
        <w:t>, tanulócsoportokat</w:t>
      </w:r>
      <w:r w:rsidRPr="00F732C3">
        <w:rPr>
          <w:rFonts w:ascii="Book Antiqua" w:hAnsi="Book Antiqua"/>
          <w:bCs/>
          <w:sz w:val="28"/>
          <w:szCs w:val="28"/>
        </w:rPr>
        <w:t xml:space="preserve"> is. Az épület előtti közösségi tér kiváló helyszín </w:t>
      </w:r>
      <w:r w:rsidR="00513FFE">
        <w:rPr>
          <w:rFonts w:ascii="Book Antiqua" w:hAnsi="Book Antiqua"/>
          <w:bCs/>
          <w:sz w:val="28"/>
          <w:szCs w:val="28"/>
        </w:rPr>
        <w:t>lehet</w:t>
      </w:r>
      <w:r w:rsidRPr="00F732C3">
        <w:rPr>
          <w:rFonts w:ascii="Book Antiqua" w:hAnsi="Book Antiqua"/>
          <w:bCs/>
          <w:sz w:val="28"/>
          <w:szCs w:val="28"/>
        </w:rPr>
        <w:t xml:space="preserve"> sportolásra és a kikapcsolódásra.</w:t>
      </w:r>
    </w:p>
    <w:p w:rsidR="00A908D8" w:rsidRPr="00F732C3" w:rsidRDefault="00A908D8" w:rsidP="00F732C3">
      <w:pPr>
        <w:spacing w:line="360" w:lineRule="auto"/>
        <w:jc w:val="both"/>
        <w:rPr>
          <w:rFonts w:ascii="Book Antiqua" w:hAnsi="Book Antiqua"/>
          <w:bCs/>
          <w:sz w:val="28"/>
          <w:szCs w:val="28"/>
        </w:rPr>
      </w:pPr>
      <w:r w:rsidRPr="00F732C3">
        <w:rPr>
          <w:rFonts w:ascii="Book Antiqua" w:hAnsi="Book Antiqua"/>
          <w:bCs/>
          <w:sz w:val="28"/>
          <w:szCs w:val="28"/>
        </w:rPr>
        <w:t>A tervek szerint 2019 végére teljesen elkészül az új Stadion. Köszönet</w:t>
      </w:r>
      <w:r w:rsidR="000C527D">
        <w:rPr>
          <w:rFonts w:ascii="Book Antiqua" w:hAnsi="Book Antiqua"/>
          <w:bCs/>
          <w:sz w:val="28"/>
          <w:szCs w:val="28"/>
        </w:rPr>
        <w:t xml:space="preserve"> illeti</w:t>
      </w:r>
      <w:r w:rsidRPr="00F732C3">
        <w:rPr>
          <w:rFonts w:ascii="Book Antiqua" w:hAnsi="Book Antiqua"/>
          <w:bCs/>
          <w:sz w:val="28"/>
          <w:szCs w:val="28"/>
        </w:rPr>
        <w:t xml:space="preserve"> a </w:t>
      </w:r>
      <w:r w:rsidR="000C527D">
        <w:rPr>
          <w:rFonts w:ascii="Book Antiqua" w:hAnsi="Book Antiqua"/>
          <w:bCs/>
          <w:sz w:val="28"/>
          <w:szCs w:val="28"/>
        </w:rPr>
        <w:t>magyar kormányt</w:t>
      </w:r>
      <w:r w:rsidRPr="00F732C3">
        <w:rPr>
          <w:rFonts w:ascii="Book Antiqua" w:hAnsi="Book Antiqua"/>
          <w:bCs/>
          <w:sz w:val="28"/>
          <w:szCs w:val="28"/>
        </w:rPr>
        <w:t>, hogy a Puskás Ferenc Sport</w:t>
      </w:r>
      <w:r w:rsidR="000C527D">
        <w:rPr>
          <w:rFonts w:ascii="Book Antiqua" w:hAnsi="Book Antiqua"/>
          <w:bCs/>
          <w:sz w:val="28"/>
          <w:szCs w:val="28"/>
        </w:rPr>
        <w:t xml:space="preserve">aréna felépítésével Budapesten </w:t>
      </w:r>
      <w:r w:rsidRPr="00F732C3">
        <w:rPr>
          <w:rFonts w:ascii="Book Antiqua" w:hAnsi="Book Antiqua"/>
          <w:bCs/>
          <w:sz w:val="28"/>
          <w:szCs w:val="28"/>
        </w:rPr>
        <w:t xml:space="preserve">új, sport és </w:t>
      </w:r>
      <w:r w:rsidR="00E96FE3">
        <w:rPr>
          <w:rFonts w:ascii="Book Antiqua" w:hAnsi="Book Antiqua"/>
          <w:bCs/>
          <w:sz w:val="28"/>
          <w:szCs w:val="28"/>
        </w:rPr>
        <w:t>kulturális</w:t>
      </w:r>
      <w:r w:rsidRPr="00F732C3">
        <w:rPr>
          <w:rFonts w:ascii="Book Antiqua" w:hAnsi="Book Antiqua"/>
          <w:bCs/>
          <w:sz w:val="28"/>
          <w:szCs w:val="28"/>
        </w:rPr>
        <w:t xml:space="preserve"> szempontból is kiemelt beruházás </w:t>
      </w:r>
      <w:r w:rsidR="00E96FE3">
        <w:rPr>
          <w:rFonts w:ascii="Book Antiqua" w:hAnsi="Book Antiqua"/>
          <w:bCs/>
          <w:sz w:val="28"/>
          <w:szCs w:val="28"/>
        </w:rPr>
        <w:t>va</w:t>
      </w:r>
      <w:r w:rsidRPr="00F732C3">
        <w:rPr>
          <w:rFonts w:ascii="Book Antiqua" w:hAnsi="Book Antiqua"/>
          <w:bCs/>
          <w:sz w:val="28"/>
          <w:szCs w:val="28"/>
        </w:rPr>
        <w:t>lósulhat</w:t>
      </w:r>
      <w:r w:rsidR="00E96FE3">
        <w:rPr>
          <w:rFonts w:ascii="Book Antiqua" w:hAnsi="Book Antiqua"/>
          <w:bCs/>
          <w:sz w:val="28"/>
          <w:szCs w:val="28"/>
        </w:rPr>
        <w:t xml:space="preserve"> meg</w:t>
      </w:r>
      <w:r w:rsidRPr="00F732C3">
        <w:rPr>
          <w:rFonts w:ascii="Book Antiqua" w:hAnsi="Book Antiqua"/>
          <w:bCs/>
          <w:sz w:val="28"/>
          <w:szCs w:val="28"/>
        </w:rPr>
        <w:t xml:space="preserve">. </w:t>
      </w:r>
      <w:r w:rsidR="00F22C90">
        <w:rPr>
          <w:rFonts w:ascii="Book Antiqua" w:hAnsi="Book Antiqua"/>
          <w:bCs/>
          <w:sz w:val="28"/>
          <w:szCs w:val="28"/>
        </w:rPr>
        <w:t>Elismerés jár Fürjes Balázs államtitkár</w:t>
      </w:r>
      <w:r w:rsidRPr="00F732C3">
        <w:rPr>
          <w:rFonts w:ascii="Book Antiqua" w:hAnsi="Book Antiqua"/>
          <w:bCs/>
          <w:sz w:val="28"/>
          <w:szCs w:val="28"/>
        </w:rPr>
        <w:t xml:space="preserve"> Úrnak, aki megkülönbözetett figyelemmel kíséri</w:t>
      </w:r>
      <w:r w:rsidR="00F22C90">
        <w:rPr>
          <w:rFonts w:ascii="Book Antiqua" w:hAnsi="Book Antiqua"/>
          <w:bCs/>
          <w:sz w:val="28"/>
          <w:szCs w:val="28"/>
        </w:rPr>
        <w:t>, menedzseli</w:t>
      </w:r>
      <w:r w:rsidRPr="00F732C3">
        <w:rPr>
          <w:rFonts w:ascii="Book Antiqua" w:hAnsi="Book Antiqua"/>
          <w:bCs/>
          <w:sz w:val="28"/>
          <w:szCs w:val="28"/>
        </w:rPr>
        <w:t xml:space="preserve"> a tervezési és kivitelezési munkálatokat. </w:t>
      </w:r>
    </w:p>
    <w:p w:rsidR="00A908D8" w:rsidRPr="00F732C3" w:rsidRDefault="00A908D8" w:rsidP="00F732C3">
      <w:pPr>
        <w:spacing w:line="360" w:lineRule="auto"/>
        <w:jc w:val="both"/>
        <w:rPr>
          <w:rFonts w:ascii="Book Antiqua" w:hAnsi="Book Antiqua"/>
          <w:bCs/>
          <w:sz w:val="28"/>
          <w:szCs w:val="28"/>
        </w:rPr>
      </w:pPr>
      <w:r w:rsidRPr="00F732C3">
        <w:rPr>
          <w:rFonts w:ascii="Book Antiqua" w:hAnsi="Book Antiqua"/>
          <w:bCs/>
          <w:sz w:val="28"/>
          <w:szCs w:val="28"/>
        </w:rPr>
        <w:t xml:space="preserve">A közös munka eredményeként a 67 ezer fő befogadására tervezett aréna 2020-ban már Európa-bajnoki </w:t>
      </w:r>
      <w:r w:rsidR="00F22C90">
        <w:rPr>
          <w:rFonts w:ascii="Book Antiqua" w:hAnsi="Book Antiqua"/>
          <w:bCs/>
          <w:sz w:val="28"/>
          <w:szCs w:val="28"/>
        </w:rPr>
        <w:t>labdarúgó mérkőzések</w:t>
      </w:r>
      <w:r w:rsidRPr="00F732C3">
        <w:rPr>
          <w:rFonts w:ascii="Book Antiqua" w:hAnsi="Book Antiqua"/>
          <w:bCs/>
          <w:sz w:val="28"/>
          <w:szCs w:val="28"/>
        </w:rPr>
        <w:t xml:space="preserve"> helyszíne lesz. Három csoporttalálkozót és egy nyolcaddöntőt rendezünk</w:t>
      </w:r>
      <w:r w:rsidR="00F22C90">
        <w:rPr>
          <w:rFonts w:ascii="Book Antiqua" w:hAnsi="Book Antiqua"/>
          <w:bCs/>
          <w:sz w:val="28"/>
          <w:szCs w:val="28"/>
        </w:rPr>
        <w:t>.</w:t>
      </w:r>
      <w:r w:rsidRPr="00F732C3">
        <w:rPr>
          <w:rFonts w:ascii="Book Antiqua" w:hAnsi="Book Antiqua"/>
          <w:bCs/>
          <w:sz w:val="28"/>
          <w:szCs w:val="28"/>
        </w:rPr>
        <w:t xml:space="preserve"> </w:t>
      </w:r>
      <w:r w:rsidR="00F22C90">
        <w:rPr>
          <w:rFonts w:ascii="Book Antiqua" w:hAnsi="Book Antiqua"/>
          <w:bCs/>
          <w:sz w:val="28"/>
          <w:szCs w:val="28"/>
        </w:rPr>
        <w:t>B</w:t>
      </w:r>
      <w:r w:rsidRPr="00F732C3">
        <w:rPr>
          <w:rFonts w:ascii="Book Antiqua" w:hAnsi="Book Antiqua"/>
          <w:bCs/>
          <w:sz w:val="28"/>
          <w:szCs w:val="28"/>
        </w:rPr>
        <w:t>ízunk benne, hogy magyar játékosok</w:t>
      </w:r>
      <w:r w:rsidR="00F22C90">
        <w:rPr>
          <w:rFonts w:ascii="Book Antiqua" w:hAnsi="Book Antiqua"/>
          <w:bCs/>
          <w:sz w:val="28"/>
          <w:szCs w:val="28"/>
        </w:rPr>
        <w:t xml:space="preserve"> is lesznek a pályán.</w:t>
      </w:r>
    </w:p>
    <w:p w:rsidR="00A908D8" w:rsidRPr="00F732C3" w:rsidRDefault="00A908D8" w:rsidP="00F732C3">
      <w:pPr>
        <w:spacing w:line="360" w:lineRule="auto"/>
        <w:jc w:val="both"/>
        <w:rPr>
          <w:rFonts w:ascii="Book Antiqua" w:hAnsi="Book Antiqua"/>
          <w:bCs/>
          <w:sz w:val="28"/>
          <w:szCs w:val="28"/>
        </w:rPr>
      </w:pPr>
      <w:r w:rsidRPr="00F732C3">
        <w:rPr>
          <w:rFonts w:ascii="Book Antiqua" w:hAnsi="Book Antiqua"/>
          <w:bCs/>
          <w:sz w:val="28"/>
          <w:szCs w:val="28"/>
        </w:rPr>
        <w:t xml:space="preserve">Látva a nagyszerű terveket és az ütemezetten haladó kivitelezést, ismerve a múltban itt zajló nagyszerű sporteseményeket </w:t>
      </w:r>
      <w:r w:rsidR="00CF4415">
        <w:rPr>
          <w:rFonts w:ascii="Book Antiqua" w:hAnsi="Book Antiqua"/>
          <w:bCs/>
          <w:sz w:val="28"/>
          <w:szCs w:val="28"/>
        </w:rPr>
        <w:t>talán</w:t>
      </w:r>
      <w:r w:rsidRPr="00F732C3">
        <w:rPr>
          <w:rFonts w:ascii="Book Antiqua" w:hAnsi="Book Antiqua"/>
          <w:bCs/>
          <w:sz w:val="28"/>
          <w:szCs w:val="28"/>
        </w:rPr>
        <w:t xml:space="preserve"> bízhatunk abban</w:t>
      </w:r>
      <w:r w:rsidR="00CF4415">
        <w:rPr>
          <w:rFonts w:ascii="Book Antiqua" w:hAnsi="Book Antiqua"/>
          <w:bCs/>
          <w:sz w:val="28"/>
          <w:szCs w:val="28"/>
        </w:rPr>
        <w:t xml:space="preserve"> is</w:t>
      </w:r>
      <w:r w:rsidRPr="00F732C3">
        <w:rPr>
          <w:rFonts w:ascii="Book Antiqua" w:hAnsi="Book Antiqua"/>
          <w:bCs/>
          <w:sz w:val="28"/>
          <w:szCs w:val="28"/>
        </w:rPr>
        <w:t>, hogy a magyar sport új fellegvárában, a Puskás Fer</w:t>
      </w:r>
      <w:r w:rsidR="00AE1F5D">
        <w:rPr>
          <w:rFonts w:ascii="Book Antiqua" w:hAnsi="Book Antiqua"/>
          <w:bCs/>
          <w:sz w:val="28"/>
          <w:szCs w:val="28"/>
        </w:rPr>
        <w:t xml:space="preserve">enc Stadionban a „Genius loci”, </w:t>
      </w:r>
      <w:r w:rsidRPr="00F732C3">
        <w:rPr>
          <w:rFonts w:ascii="Book Antiqua" w:hAnsi="Book Antiqua"/>
          <w:bCs/>
          <w:sz w:val="28"/>
          <w:szCs w:val="28"/>
        </w:rPr>
        <w:t>a nevezetes hely szelleme</w:t>
      </w:r>
      <w:r w:rsidR="00AE1F5D">
        <w:rPr>
          <w:rFonts w:ascii="Book Antiqua" w:hAnsi="Book Antiqua"/>
          <w:bCs/>
          <w:sz w:val="28"/>
          <w:szCs w:val="28"/>
        </w:rPr>
        <w:t xml:space="preserve"> egyszer</w:t>
      </w:r>
      <w:r w:rsidRPr="00F732C3">
        <w:rPr>
          <w:rFonts w:ascii="Book Antiqua" w:hAnsi="Book Antiqua"/>
          <w:bCs/>
          <w:sz w:val="28"/>
          <w:szCs w:val="28"/>
        </w:rPr>
        <w:t xml:space="preserve"> </w:t>
      </w:r>
      <w:r w:rsidR="00752A85">
        <w:rPr>
          <w:rFonts w:ascii="Book Antiqua" w:hAnsi="Book Antiqua"/>
          <w:bCs/>
          <w:sz w:val="28"/>
          <w:szCs w:val="28"/>
        </w:rPr>
        <w:t xml:space="preserve">mégiscsak </w:t>
      </w:r>
      <w:r w:rsidRPr="00F732C3">
        <w:rPr>
          <w:rFonts w:ascii="Book Antiqua" w:hAnsi="Book Antiqua"/>
          <w:bCs/>
          <w:sz w:val="28"/>
          <w:szCs w:val="28"/>
        </w:rPr>
        <w:t>átemeli a magyar l</w:t>
      </w:r>
      <w:r w:rsidR="00AE1F5D">
        <w:rPr>
          <w:rFonts w:ascii="Book Antiqua" w:hAnsi="Book Antiqua"/>
          <w:bCs/>
          <w:sz w:val="28"/>
          <w:szCs w:val="28"/>
        </w:rPr>
        <w:t>abdarúgás dicsőséges múltját egy</w:t>
      </w:r>
      <w:r w:rsidRPr="00F732C3">
        <w:rPr>
          <w:rFonts w:ascii="Book Antiqua" w:hAnsi="Book Antiqua"/>
          <w:bCs/>
          <w:sz w:val="28"/>
          <w:szCs w:val="28"/>
        </w:rPr>
        <w:t xml:space="preserve"> reményteli jövőbe.</w:t>
      </w:r>
    </w:p>
    <w:p w:rsidR="007425C0" w:rsidRPr="00F732C3" w:rsidRDefault="007425C0" w:rsidP="00F732C3">
      <w:pPr>
        <w:jc w:val="both"/>
        <w:rPr>
          <w:rFonts w:ascii="Book Antiqua" w:hAnsi="Book Antiqua"/>
        </w:rPr>
      </w:pPr>
    </w:p>
    <w:sectPr w:rsidR="007425C0" w:rsidRPr="00F732C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0BF" w:rsidRDefault="00D940BF" w:rsidP="00F732C3">
      <w:pPr>
        <w:spacing w:after="0" w:line="240" w:lineRule="auto"/>
      </w:pPr>
      <w:r>
        <w:separator/>
      </w:r>
    </w:p>
  </w:endnote>
  <w:endnote w:type="continuationSeparator" w:id="0">
    <w:p w:rsidR="00D940BF" w:rsidRDefault="00D940BF" w:rsidP="00F73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0BF" w:rsidRDefault="00D940BF" w:rsidP="00F732C3">
      <w:pPr>
        <w:spacing w:after="0" w:line="240" w:lineRule="auto"/>
      </w:pPr>
      <w:r>
        <w:separator/>
      </w:r>
    </w:p>
  </w:footnote>
  <w:footnote w:type="continuationSeparator" w:id="0">
    <w:p w:rsidR="00D940BF" w:rsidRDefault="00D940BF" w:rsidP="00F73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ook Antiqua" w:hAnsi="Book Antiqua"/>
        <w:b/>
        <w:sz w:val="36"/>
        <w:szCs w:val="36"/>
      </w:rPr>
      <w:id w:val="-171730146"/>
      <w:docPartObj>
        <w:docPartGallery w:val="Page Numbers (Top of Page)"/>
        <w:docPartUnique/>
      </w:docPartObj>
    </w:sdtPr>
    <w:sdtEndPr/>
    <w:sdtContent>
      <w:p w:rsidR="00CF4415" w:rsidRPr="00F732C3" w:rsidRDefault="00CF4415">
        <w:pPr>
          <w:pStyle w:val="lfej"/>
          <w:jc w:val="center"/>
          <w:rPr>
            <w:rFonts w:ascii="Book Antiqua" w:hAnsi="Book Antiqua"/>
            <w:b/>
            <w:sz w:val="36"/>
            <w:szCs w:val="36"/>
          </w:rPr>
        </w:pPr>
        <w:r w:rsidRPr="00F732C3">
          <w:rPr>
            <w:rFonts w:ascii="Book Antiqua" w:hAnsi="Book Antiqua"/>
            <w:b/>
            <w:sz w:val="36"/>
            <w:szCs w:val="36"/>
          </w:rPr>
          <w:fldChar w:fldCharType="begin"/>
        </w:r>
        <w:r w:rsidRPr="00F732C3">
          <w:rPr>
            <w:rFonts w:ascii="Book Antiqua" w:hAnsi="Book Antiqua"/>
            <w:b/>
            <w:sz w:val="36"/>
            <w:szCs w:val="36"/>
          </w:rPr>
          <w:instrText>PAGE   \* MERGEFORMAT</w:instrText>
        </w:r>
        <w:r w:rsidRPr="00F732C3">
          <w:rPr>
            <w:rFonts w:ascii="Book Antiqua" w:hAnsi="Book Antiqua"/>
            <w:b/>
            <w:sz w:val="36"/>
            <w:szCs w:val="36"/>
          </w:rPr>
          <w:fldChar w:fldCharType="separate"/>
        </w:r>
        <w:r w:rsidR="00752A85">
          <w:rPr>
            <w:rFonts w:ascii="Book Antiqua" w:hAnsi="Book Antiqua"/>
            <w:b/>
            <w:noProof/>
            <w:sz w:val="36"/>
            <w:szCs w:val="36"/>
          </w:rPr>
          <w:t>4</w:t>
        </w:r>
        <w:r w:rsidRPr="00F732C3">
          <w:rPr>
            <w:rFonts w:ascii="Book Antiqua" w:hAnsi="Book Antiqua"/>
            <w:b/>
            <w:sz w:val="36"/>
            <w:szCs w:val="36"/>
          </w:rPr>
          <w:fldChar w:fldCharType="end"/>
        </w:r>
      </w:p>
    </w:sdtContent>
  </w:sdt>
  <w:p w:rsidR="00CF4415" w:rsidRDefault="00CF441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8D8"/>
    <w:rsid w:val="000356DC"/>
    <w:rsid w:val="000458A1"/>
    <w:rsid w:val="00074A7F"/>
    <w:rsid w:val="000B1A8A"/>
    <w:rsid w:val="000B23FA"/>
    <w:rsid w:val="000C527D"/>
    <w:rsid w:val="000C7E15"/>
    <w:rsid w:val="000D461E"/>
    <w:rsid w:val="00110375"/>
    <w:rsid w:val="00113C2A"/>
    <w:rsid w:val="00134B26"/>
    <w:rsid w:val="00144F30"/>
    <w:rsid w:val="00177DD6"/>
    <w:rsid w:val="001846D1"/>
    <w:rsid w:val="001B28BE"/>
    <w:rsid w:val="002006B9"/>
    <w:rsid w:val="0020403C"/>
    <w:rsid w:val="0020696E"/>
    <w:rsid w:val="00242043"/>
    <w:rsid w:val="00242959"/>
    <w:rsid w:val="00261BF3"/>
    <w:rsid w:val="00264623"/>
    <w:rsid w:val="00274645"/>
    <w:rsid w:val="002A204C"/>
    <w:rsid w:val="002B30A6"/>
    <w:rsid w:val="002C45E5"/>
    <w:rsid w:val="002E02C4"/>
    <w:rsid w:val="002E6D90"/>
    <w:rsid w:val="002E7807"/>
    <w:rsid w:val="00300126"/>
    <w:rsid w:val="003368D9"/>
    <w:rsid w:val="0034132D"/>
    <w:rsid w:val="0038373C"/>
    <w:rsid w:val="003E1671"/>
    <w:rsid w:val="003E78D5"/>
    <w:rsid w:val="004A3332"/>
    <w:rsid w:val="004B3E75"/>
    <w:rsid w:val="004C30FC"/>
    <w:rsid w:val="004C57D9"/>
    <w:rsid w:val="004C7847"/>
    <w:rsid w:val="004E485A"/>
    <w:rsid w:val="005013D0"/>
    <w:rsid w:val="00513FFE"/>
    <w:rsid w:val="0052574B"/>
    <w:rsid w:val="00540812"/>
    <w:rsid w:val="00546829"/>
    <w:rsid w:val="005622D1"/>
    <w:rsid w:val="0058207D"/>
    <w:rsid w:val="00587F5C"/>
    <w:rsid w:val="005B007E"/>
    <w:rsid w:val="005B2482"/>
    <w:rsid w:val="005D05AC"/>
    <w:rsid w:val="005E53E3"/>
    <w:rsid w:val="005E582A"/>
    <w:rsid w:val="005F16AA"/>
    <w:rsid w:val="005F2643"/>
    <w:rsid w:val="006174EC"/>
    <w:rsid w:val="0063084E"/>
    <w:rsid w:val="00675D8F"/>
    <w:rsid w:val="006D4886"/>
    <w:rsid w:val="006D7AA8"/>
    <w:rsid w:val="006E198E"/>
    <w:rsid w:val="006F0B5B"/>
    <w:rsid w:val="007425C0"/>
    <w:rsid w:val="00752A85"/>
    <w:rsid w:val="00767FB0"/>
    <w:rsid w:val="00782D50"/>
    <w:rsid w:val="007844CD"/>
    <w:rsid w:val="00795B67"/>
    <w:rsid w:val="00811DB1"/>
    <w:rsid w:val="00816C37"/>
    <w:rsid w:val="00862D4D"/>
    <w:rsid w:val="00886681"/>
    <w:rsid w:val="0088754C"/>
    <w:rsid w:val="008B10D0"/>
    <w:rsid w:val="008B4D77"/>
    <w:rsid w:val="008C3789"/>
    <w:rsid w:val="008E17FC"/>
    <w:rsid w:val="00960A86"/>
    <w:rsid w:val="00975331"/>
    <w:rsid w:val="00975970"/>
    <w:rsid w:val="009764E4"/>
    <w:rsid w:val="009A042C"/>
    <w:rsid w:val="009A4FAB"/>
    <w:rsid w:val="009D123B"/>
    <w:rsid w:val="00A06BEC"/>
    <w:rsid w:val="00A21851"/>
    <w:rsid w:val="00A374F9"/>
    <w:rsid w:val="00A40BB5"/>
    <w:rsid w:val="00A702F4"/>
    <w:rsid w:val="00A908D8"/>
    <w:rsid w:val="00AA0419"/>
    <w:rsid w:val="00AA231A"/>
    <w:rsid w:val="00AA5BA6"/>
    <w:rsid w:val="00AB6B0C"/>
    <w:rsid w:val="00AE1F5D"/>
    <w:rsid w:val="00AF02A8"/>
    <w:rsid w:val="00B12ACF"/>
    <w:rsid w:val="00B12C53"/>
    <w:rsid w:val="00B54433"/>
    <w:rsid w:val="00B66347"/>
    <w:rsid w:val="00B72C23"/>
    <w:rsid w:val="00B9656E"/>
    <w:rsid w:val="00BB1630"/>
    <w:rsid w:val="00BB2748"/>
    <w:rsid w:val="00BC03A1"/>
    <w:rsid w:val="00BE0808"/>
    <w:rsid w:val="00BE1DD9"/>
    <w:rsid w:val="00BE39A8"/>
    <w:rsid w:val="00BF2168"/>
    <w:rsid w:val="00C07F04"/>
    <w:rsid w:val="00C3020F"/>
    <w:rsid w:val="00C45374"/>
    <w:rsid w:val="00C802E7"/>
    <w:rsid w:val="00CC2FED"/>
    <w:rsid w:val="00CE448B"/>
    <w:rsid w:val="00CF0684"/>
    <w:rsid w:val="00CF4415"/>
    <w:rsid w:val="00D21810"/>
    <w:rsid w:val="00D2308F"/>
    <w:rsid w:val="00D406DB"/>
    <w:rsid w:val="00D940BF"/>
    <w:rsid w:val="00DA032E"/>
    <w:rsid w:val="00DB38A5"/>
    <w:rsid w:val="00E01187"/>
    <w:rsid w:val="00E13ECF"/>
    <w:rsid w:val="00E23622"/>
    <w:rsid w:val="00E242D0"/>
    <w:rsid w:val="00E86DCF"/>
    <w:rsid w:val="00E95BEC"/>
    <w:rsid w:val="00E96FE3"/>
    <w:rsid w:val="00E97561"/>
    <w:rsid w:val="00ED299C"/>
    <w:rsid w:val="00EE2321"/>
    <w:rsid w:val="00EE3A67"/>
    <w:rsid w:val="00EF7FCF"/>
    <w:rsid w:val="00F12A53"/>
    <w:rsid w:val="00F16853"/>
    <w:rsid w:val="00F22C90"/>
    <w:rsid w:val="00F24651"/>
    <w:rsid w:val="00F45288"/>
    <w:rsid w:val="00F6600D"/>
    <w:rsid w:val="00F72D8C"/>
    <w:rsid w:val="00F732C3"/>
    <w:rsid w:val="00F73F50"/>
    <w:rsid w:val="00F84629"/>
    <w:rsid w:val="00FA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E0244"/>
  <w15:chartTrackingRefBased/>
  <w15:docId w15:val="{F28C306F-4DD3-413A-8B40-F8E9458F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908D8"/>
    <w:pPr>
      <w:spacing w:line="25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73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732C3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F73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732C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1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9FBE8230-868A-44F9-8F4B-F3E046C305E8}"/>
</file>

<file path=customXml/itemProps2.xml><?xml version="1.0" encoding="utf-8"?>
<ds:datastoreItem xmlns:ds="http://schemas.openxmlformats.org/officeDocument/2006/customXml" ds:itemID="{50C6F5AF-3241-421C-99D5-D5CD5E6E7C0C}"/>
</file>

<file path=customXml/itemProps3.xml><?xml version="1.0" encoding="utf-8"?>
<ds:datastoreItem xmlns:ds="http://schemas.openxmlformats.org/officeDocument/2006/customXml" ds:itemID="{6CBB19D2-30AB-4672-B161-A0A768527A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768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Gyöngyi</dc:creator>
  <cp:keywords/>
  <dc:description/>
  <cp:lastModifiedBy>Schmidt Gábor dr.</cp:lastModifiedBy>
  <cp:revision>2</cp:revision>
  <dcterms:created xsi:type="dcterms:W3CDTF">2018-06-29T09:57:00Z</dcterms:created>
  <dcterms:modified xsi:type="dcterms:W3CDTF">2018-06-29T09:57:00Z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