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27" w:rsidRPr="00974232" w:rsidRDefault="00F42027" w:rsidP="00F42027">
      <w:pPr>
        <w:spacing w:line="480" w:lineRule="auto"/>
        <w:jc w:val="both"/>
        <w:rPr>
          <w:b/>
        </w:rPr>
      </w:pPr>
      <w:r w:rsidRPr="00974232">
        <w:rPr>
          <w:b/>
        </w:rPr>
        <w:t>Igen Tisztelt Vendégeink!</w:t>
      </w:r>
    </w:p>
    <w:p w:rsidR="00F42027" w:rsidRPr="00974232" w:rsidRDefault="00F42027" w:rsidP="00F42027">
      <w:pPr>
        <w:spacing w:line="480" w:lineRule="auto"/>
        <w:jc w:val="both"/>
        <w:rPr>
          <w:b/>
        </w:rPr>
      </w:pPr>
      <w:r w:rsidRPr="00974232">
        <w:rPr>
          <w:b/>
        </w:rPr>
        <w:t>Tisztelt Ünnepi Közgyűlés, Képviselőtársaim!</w:t>
      </w:r>
    </w:p>
    <w:p w:rsidR="00F42027" w:rsidRPr="00974232" w:rsidRDefault="00F42027" w:rsidP="00F42027">
      <w:pPr>
        <w:spacing w:line="480" w:lineRule="auto"/>
        <w:jc w:val="both"/>
        <w:rPr>
          <w:b/>
        </w:rPr>
      </w:pPr>
      <w:r w:rsidRPr="00974232">
        <w:rPr>
          <w:b/>
        </w:rPr>
        <w:t>Kedves Barátaim!</w:t>
      </w:r>
    </w:p>
    <w:p w:rsidR="00F42027" w:rsidRDefault="00F42027" w:rsidP="00F42027">
      <w:pPr>
        <w:spacing w:line="480" w:lineRule="auto"/>
        <w:jc w:val="both"/>
      </w:pPr>
      <w:r>
        <w:t xml:space="preserve">Budapest Közgyűlése nevében tisztelettel köszöntöm a mai ünnepen részt vevő minden kedves vendégünket. </w:t>
      </w:r>
    </w:p>
    <w:p w:rsidR="00F42027" w:rsidRDefault="00F42027" w:rsidP="00F42027">
      <w:pPr>
        <w:spacing w:line="480" w:lineRule="auto"/>
        <w:jc w:val="both"/>
      </w:pPr>
      <w:r>
        <w:t>Az alkalom megengedi, jó meggyőződésem pedig megköveteli: hogy különös tisztelettel szóljak azokról, akik velünk és mellettünk voltak az elmúlt nehéz hónapban. Budapest, a helytállás városa jól vizsgázott.</w:t>
      </w:r>
    </w:p>
    <w:p w:rsidR="00F42027" w:rsidRDefault="00F42027" w:rsidP="00F42027">
      <w:pPr>
        <w:spacing w:line="480" w:lineRule="auto"/>
        <w:jc w:val="both"/>
      </w:pPr>
      <w:r>
        <w:t>Az árvíz miatt a mára tervezett ünnepi hangverseny kicsit későbbre kerül ugyan, de nem marad el. És hamarosan átadjuk a megújult szökőkutat is – ezt ígérem.</w:t>
      </w:r>
    </w:p>
    <w:p w:rsidR="00F42027" w:rsidRPr="00AB7C05" w:rsidRDefault="00F42027" w:rsidP="00F42027">
      <w:pPr>
        <w:spacing w:line="480" w:lineRule="auto"/>
        <w:jc w:val="both"/>
        <w:rPr>
          <w:b/>
        </w:rPr>
      </w:pPr>
      <w:r w:rsidRPr="00AB7C05">
        <w:rPr>
          <w:b/>
        </w:rPr>
        <w:t>Tisztelt Kitüntetettek!</w:t>
      </w:r>
    </w:p>
    <w:p w:rsidR="00F42027" w:rsidRDefault="00F42027" w:rsidP="00F42027">
      <w:pPr>
        <w:spacing w:line="480" w:lineRule="auto"/>
        <w:jc w:val="both"/>
      </w:pPr>
      <w:r>
        <w:t xml:space="preserve">Minden történelmi emlékezés legfontosabb üzenete, hogy megőrizzük önmagunkat. Megőrizzük az elődeink emlékét, és továbbadjuk azokat az értékeket, amiket tőlük kaptunk.  A múltból hozott értékeink csakis bennünk válhatnak teljessé. És mi is csak akkor válunk minderre képessé, ha az emlékek szépsége a maguk tisztaságában mutatkozik meg. A jeles napok értékét pedig az adja, ha képes generációkon át történelmi emlékként fennmaradni és irányt mutatni. </w:t>
      </w:r>
    </w:p>
    <w:p w:rsidR="00F42027" w:rsidRDefault="00F42027" w:rsidP="00F42027">
      <w:pPr>
        <w:spacing w:line="480" w:lineRule="auto"/>
        <w:jc w:val="both"/>
      </w:pPr>
      <w:r>
        <w:t xml:space="preserve">Budapest életében sok ilyen történelmi esemény volt, de két dátum a magyar történelem utolsó századában különösen fontos maradt: 1944. március 21-e, amikor a német hadsereg katonái megszállták Magyarországot, majd 1991. június 19-e, amikor az utolsó szovjet katona is elhagyta Magyarországot. Csaknem 50 évet kellett várnunk. Tíz esztendővel később Magyarország polgári kormánya ezért döntött úgy, hogy ezt a napot – június 19-ét – nemzeti emléknappá nyilváníttatja. Budapest Főváros Közgyűlése pedig úgy határozott, hogy szintén ezen a napon adjuk át a díszpolgári </w:t>
      </w:r>
      <w:r>
        <w:lastRenderedPageBreak/>
        <w:t xml:space="preserve">címeket. A szabadság és a felemelkedés kezdete a legméltóbb helye és szimbóluma a kiemelkedő szellemi munkák és a nagy teljesítmények elismerésének. </w:t>
      </w:r>
    </w:p>
    <w:p w:rsidR="00F42027" w:rsidRDefault="00F42027" w:rsidP="00F42027">
      <w:pPr>
        <w:spacing w:line="480" w:lineRule="auto"/>
        <w:jc w:val="both"/>
      </w:pPr>
      <w:r>
        <w:t>Tisztelt Vendégeink!</w:t>
      </w:r>
    </w:p>
    <w:p w:rsidR="00F42027" w:rsidRDefault="00F42027" w:rsidP="00F42027">
      <w:pPr>
        <w:spacing w:line="480" w:lineRule="auto"/>
        <w:jc w:val="both"/>
      </w:pPr>
      <w:r>
        <w:t>Budapest értékekben és emlékekben egyaránt gazdag. Hatalmas múlt áll mögötte, és bizonyos vagyok benne, hogy szép jövő is. Az örökség – miként a jövő is – mindig két irányból közelíthető meg. Az egyik: a teher, amit a múltból örököltünk, és annak hibáit javítjuk, a másik: a remény és a reális esély. Nem szabad azonban elfeledni: az álmok néha sokat ígérnek, de a tények mindig többet érnek. Mi ez utóbbi úton haladva, megfontoltan igyekszünk építeni, megvédve és megerősítve mindazt, ami a miénk, és otthonteremtő biztonsággal törekszünk a jövő felé. A deáki és az eötvösi gondolatból, melyek itt, ebben a városban születtek, a mai kornak, Budapestnek leginkább az köszön vissza, amelyik azt mondja: a korrekció legalább olyan fontos, mint a vízió. Megőrizni, javítani és építeni. Nincs, és nem lehet ennél fontosabb program. Jó érzéssel mondhatom, hogy ez a törekvés érzékelhető minden, most díszpolgárrá avatandó életútjából is.</w:t>
      </w:r>
    </w:p>
    <w:p w:rsidR="00F42027" w:rsidRDefault="00F42027" w:rsidP="00F42027">
      <w:pPr>
        <w:spacing w:line="480" w:lineRule="auto"/>
        <w:jc w:val="both"/>
      </w:pPr>
      <w:r>
        <w:t>Kedves Barátaim!</w:t>
      </w:r>
    </w:p>
    <w:p w:rsidR="00F42027" w:rsidRDefault="00F42027" w:rsidP="00F42027">
      <w:pPr>
        <w:spacing w:line="480" w:lineRule="auto"/>
        <w:jc w:val="both"/>
      </w:pPr>
      <w:r>
        <w:t xml:space="preserve">A világban, szerte Európában, más városokban gyakran kérdezik: milyen ma Budapest? Kétségtelen: sokféle válasz adható erre. Tudok nagy szavakat is mondani. Jókai szerint: Budapest az ország diadémja, és a </w:t>
      </w:r>
      <w:proofErr w:type="gramStart"/>
      <w:r>
        <w:t>Margitsziget  –</w:t>
      </w:r>
      <w:proofErr w:type="gramEnd"/>
      <w:r>
        <w:t xml:space="preserve"> ugyancsak Jókai megfogalmazásában  –  valóságos </w:t>
      </w:r>
      <w:proofErr w:type="spellStart"/>
      <w:r>
        <w:t>camea-kő</w:t>
      </w:r>
      <w:proofErr w:type="spellEnd"/>
      <w:r>
        <w:t xml:space="preserve">. Márai szerint a világ városai közül Budapest tudja a leginkább, hogy szerep és küldetés nélkül nem lehet élni.  </w:t>
      </w:r>
    </w:p>
    <w:p w:rsidR="00F42027" w:rsidRDefault="00F42027" w:rsidP="00F42027">
      <w:pPr>
        <w:spacing w:line="480" w:lineRule="auto"/>
        <w:jc w:val="both"/>
      </w:pPr>
      <w:r>
        <w:t xml:space="preserve">De ha például barátian azt kérdezik tőlem: – túljutottunk-e már a nehezén? – köntörfalazás nélkül azt kell válaszolnom, hogy nem, de már nem látszik annyira drámainak a helyzet, mint 2010 őszén, amikor alapvető szolgáltatások összeomlásával is lehetett számolni. Ma már biztonsággal kijelenthetjük, hogy az élhetőbb város megteremtésének útján járunk. És azt is válaszolhatom, hogy Budapest továbbra is népszerű a világban, zenei, művészi élete elismert, és szeretnek idejárni a </w:t>
      </w:r>
      <w:r>
        <w:lastRenderedPageBreak/>
        <w:t>fiatalok és az idősebbek szerte a világból. A magyar főváros nemzetközi minősítése több mutató alapján egyértelműen javult az utóbbi szűk 3 évben.</w:t>
      </w:r>
    </w:p>
    <w:p w:rsidR="00F42027" w:rsidRDefault="00F42027" w:rsidP="00F42027">
      <w:pPr>
        <w:spacing w:line="480" w:lineRule="auto"/>
        <w:jc w:val="both"/>
      </w:pPr>
      <w:r>
        <w:t xml:space="preserve">Tudom, nem ünnepi szavak, de az ünnep méltósága mégis mindig megköveteli a tények számbavételét. </w:t>
      </w:r>
    </w:p>
    <w:p w:rsidR="00F42027" w:rsidRDefault="00F42027" w:rsidP="00F42027">
      <w:pPr>
        <w:spacing w:line="480" w:lineRule="auto"/>
        <w:jc w:val="both"/>
      </w:pPr>
      <w:r>
        <w:t xml:space="preserve">A mai ünnep is a tények számbavételén alapul. Életutak állnak mögötte. Gyakran hősies áldozatvállalások is. Egy ma kitüntetett, aki már nem lehet itt velünk, Václav Havel azt írja: „a szeretet és az igazság mindig győz a hazugság és a gyűlölet fölött”. A kelet-európai országok demokratikus épülésének jelmondata ez. És mindig és mindenütt vállalható program. Különösen fontos lehet egy olyan világban, ahol feszített a tempó, és sok az ellentmondás. Minden közszereplő körültekintő figyelme és önmérséklete kellene ahhoz, hogy az egyéni ambíciók ne írják fölül a közös célokat. A hamisság, a hatalom elvesztése feletti, szűnni nem akaró, olykor tomboló düh – parlagi módon felhasználva az ’56-os mártír miniszterelnök emlékét – ne torzítsa el a valóságot. </w:t>
      </w:r>
    </w:p>
    <w:p w:rsidR="00F42027" w:rsidRDefault="00F42027" w:rsidP="00F42027">
      <w:pPr>
        <w:spacing w:line="480" w:lineRule="auto"/>
        <w:jc w:val="both"/>
      </w:pPr>
      <w:r>
        <w:t>A nagy tettek emberei, a hűséggel, szorgalommal, és ha kell, az</w:t>
      </w:r>
      <w:bookmarkStart w:id="0" w:name="_GoBack"/>
      <w:bookmarkEnd w:id="0"/>
      <w:r>
        <w:t xml:space="preserve"> alázattal dolgozók jól tudják mindezt. Hálás köszönet ezért, hiszen helytállni minden területen lehet. A tudományban, a színházban, a zenében és kórházakban, a valódi nagyság azonban az emberben mérhető igazán. Minden teljesítmény kifejezhető és elismerhető, de a most kitüntettek ezen felül állnak, mert nemcsak szakmailag, hanem emberileg, erkölcsileg is magasrendű teljesítmény az, ami mögöttük áll. Nem véletlen, hogy a most kitüntetettek valamennyiét, politikai érzelmekre való tekintet nélkül minden fővárosi képviselő támogatta szavazatával a díj odaítélésekor. Köszönetemet fejezem ki ezért az ellenzéknek is. </w:t>
      </w:r>
    </w:p>
    <w:p w:rsidR="00F42027" w:rsidRDefault="00F42027" w:rsidP="00F42027">
      <w:pPr>
        <w:spacing w:line="480" w:lineRule="auto"/>
        <w:jc w:val="both"/>
      </w:pPr>
      <w:r>
        <w:t>Kedves Barátaim!</w:t>
      </w:r>
    </w:p>
    <w:p w:rsidR="00F42027" w:rsidRDefault="00F42027" w:rsidP="00F42027">
      <w:pPr>
        <w:spacing w:line="480" w:lineRule="auto"/>
        <w:jc w:val="both"/>
      </w:pPr>
      <w:r>
        <w:t xml:space="preserve">Minden jó teljesítmény alapja az összefogás, az együvé tartozás révén valósulhat meg. Ez fejeződött ki azon a napon is, amikor Magyarország újra szabad lett, és később, önálló, független országként vált az európai közösség egyenrangú tagjává. Az út azonban hosszú. A mérföldkövek jól mutatják ugyan a </w:t>
      </w:r>
      <w:r>
        <w:lastRenderedPageBreak/>
        <w:t xml:space="preserve">megtett távot, de nem jelezhetik az előttünk állókat. Sem kilométerben, sem az út minőségét illetően. Nem minden múlik rajtunk, de minden velünk történik majd. A mi dolgunk az, hogy körültekintően cselekedjünk a napi munkában és a távolabbi célok kijelölésében egyaránt. Budapesten az eltelt két és fél év során a konszolidáció volt a legfontosabb. Pótoltuk a buszokat, befejezzük a metrót, és megépítjük az új gátakat, nagyszabású fejlesztéseket indítunk útjára. Reális terveink vannak sok új beruházás területén. Újítjuk a város gazdasági teljesítőképességét, megbecsüljük, támogatjuk kulturális életét. </w:t>
      </w:r>
    </w:p>
    <w:p w:rsidR="00F42027" w:rsidRDefault="00F42027" w:rsidP="00F42027">
      <w:pPr>
        <w:spacing w:line="480" w:lineRule="auto"/>
        <w:jc w:val="both"/>
      </w:pPr>
      <w:r>
        <w:t xml:space="preserve">A cselekvéshez jó példázatok, remek alkotó, tudományos, művészi és sportteljesítmények kellenek. Ez fejeződik ki a most kitüntetendő új díszpolgárok életútjában is. Széchenyi István szavaival: ami igazán kitűnő, annak nem kell dicséret, fénylik magától is, mint a gyémánt. Ne feledjük, akik előtt most tisztelettel hajtunk fejet, és fejezzük ki irántuk érzett megbecsülésünket, nem csak hivatásukban mutatnak fel kiemelkedőt és maradandót, hanem emberi emelkedettségükben is. </w:t>
      </w:r>
    </w:p>
    <w:p w:rsidR="00F42027" w:rsidRDefault="00F42027" w:rsidP="00F42027">
      <w:pPr>
        <w:spacing w:line="480" w:lineRule="auto"/>
        <w:jc w:val="both"/>
      </w:pPr>
      <w:r>
        <w:t xml:space="preserve">Szívből gratulálok Budapest minden új Díszpolgárának! Büszkék vagyunk rájuk, dicsekedünk velük, számítunk rájuk. </w:t>
      </w:r>
    </w:p>
    <w:p w:rsidR="00F42027" w:rsidRDefault="00F42027" w:rsidP="00F42027">
      <w:pPr>
        <w:spacing w:line="480" w:lineRule="auto"/>
        <w:jc w:val="both"/>
      </w:pPr>
      <w:r>
        <w:t xml:space="preserve">Tisztelet és elismerés az életutaknak, melyek a jövő alapjait is hordozzák! </w:t>
      </w:r>
    </w:p>
    <w:p w:rsidR="00F42027" w:rsidRDefault="00F42027" w:rsidP="00F42027">
      <w:pPr>
        <w:spacing w:line="480" w:lineRule="auto"/>
        <w:jc w:val="both"/>
      </w:pPr>
      <w:r>
        <w:t>Őszintén kívánom, hogy az életműveket felölelő tudás, a teljesítmény és a tapasztalat váljék marandóvá, szolgálja a</w:t>
      </w:r>
      <w:r w:rsidR="00974232">
        <w:t xml:space="preserve"> gyakorlati, a szellemi és a lelki</w:t>
      </w:r>
      <w:r>
        <w:t xml:space="preserve"> épülést a gyarapodó Budapesten!</w:t>
      </w:r>
      <w:r w:rsidR="00974232">
        <w:t xml:space="preserve"> Valamennyiüknek hosszú, boldog, egészséges életet, további jó munkát, és sok érdemes követőt kívánunk. </w:t>
      </w:r>
    </w:p>
    <w:p w:rsidR="00974232" w:rsidRDefault="00974232" w:rsidP="00F42027">
      <w:pPr>
        <w:spacing w:line="480" w:lineRule="auto"/>
        <w:jc w:val="both"/>
      </w:pPr>
      <w:r>
        <w:t xml:space="preserve">Hálásak vagyunk Önöknek. </w:t>
      </w:r>
    </w:p>
    <w:p w:rsidR="00F42027" w:rsidRDefault="00F42027" w:rsidP="00F42027">
      <w:pPr>
        <w:spacing w:line="480" w:lineRule="auto"/>
        <w:jc w:val="both"/>
      </w:pPr>
    </w:p>
    <w:p w:rsidR="00833717" w:rsidRDefault="00833717"/>
    <w:sectPr w:rsidR="00833717" w:rsidSect="0078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104" w:rsidRDefault="00474104" w:rsidP="00F42027">
      <w:pPr>
        <w:spacing w:after="0" w:line="240" w:lineRule="auto"/>
      </w:pPr>
      <w:r>
        <w:separator/>
      </w:r>
    </w:p>
  </w:endnote>
  <w:endnote w:type="continuationSeparator" w:id="0">
    <w:p w:rsidR="00474104" w:rsidRDefault="00474104" w:rsidP="00F4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104" w:rsidRDefault="00474104" w:rsidP="00F42027">
      <w:pPr>
        <w:spacing w:after="0" w:line="240" w:lineRule="auto"/>
      </w:pPr>
      <w:r>
        <w:separator/>
      </w:r>
    </w:p>
  </w:footnote>
  <w:footnote w:type="continuationSeparator" w:id="0">
    <w:p w:rsidR="00474104" w:rsidRDefault="00474104" w:rsidP="00F42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027"/>
    <w:rsid w:val="00364825"/>
    <w:rsid w:val="00474104"/>
    <w:rsid w:val="00833717"/>
    <w:rsid w:val="00974232"/>
    <w:rsid w:val="00DD7CDC"/>
    <w:rsid w:val="00F4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202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F42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2027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F42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420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F0DBC-A1D7-4DF9-B05C-A2FC6DD13667}"/>
</file>

<file path=customXml/itemProps2.xml><?xml version="1.0" encoding="utf-8"?>
<ds:datastoreItem xmlns:ds="http://schemas.openxmlformats.org/officeDocument/2006/customXml" ds:itemID="{22C37FD8-9B50-481E-8B78-486683EBB609}"/>
</file>

<file path=customXml/itemProps3.xml><?xml version="1.0" encoding="utf-8"?>
<ds:datastoreItem xmlns:ds="http://schemas.openxmlformats.org/officeDocument/2006/customXml" ds:itemID="{D772BBE7-5A1D-446B-9553-AAFE1D174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909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schmidtg</dc:creator>
  <cp:lastModifiedBy>schmidtg</cp:lastModifiedBy>
  <cp:revision>1</cp:revision>
  <dcterms:created xsi:type="dcterms:W3CDTF">2013-06-19T09:57:00Z</dcterms:created>
  <dcterms:modified xsi:type="dcterms:W3CDTF">2013-06-19T10:10:00Z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